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7E93" w14:textId="7CF8F757" w:rsidR="00D332F7" w:rsidRPr="00004F2D" w:rsidRDefault="00D332F7" w:rsidP="00A12FB2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bookmarkStart w:id="0" w:name="_Hlk3702272"/>
      <w:bookmarkEnd w:id="0"/>
      <w:r w:rsidRPr="00004F2D">
        <w:rPr>
          <w:rFonts w:ascii="ITC Legacy Sans Std Book" w:hAnsi="ITC Legacy Sans Std Book"/>
          <w:sz w:val="31"/>
          <w:szCs w:val="31"/>
        </w:rPr>
        <w:t>“</w:t>
      </w:r>
      <w:r w:rsidR="00A12FB2" w:rsidRPr="00004F2D">
        <w:rPr>
          <w:rFonts w:ascii="ITC Legacy Sans Std Book" w:hAnsi="ITC Legacy Sans Std Book"/>
          <w:sz w:val="31"/>
          <w:szCs w:val="31"/>
        </w:rPr>
        <w:t xml:space="preserve">Kingdom of Dirt: The Parable of the </w:t>
      </w:r>
      <w:r w:rsidR="00731446" w:rsidRPr="00004F2D">
        <w:rPr>
          <w:rFonts w:ascii="ITC Legacy Sans Std Book" w:hAnsi="ITC Legacy Sans Std Book"/>
          <w:sz w:val="31"/>
          <w:szCs w:val="31"/>
        </w:rPr>
        <w:t>Weeds and the Wheat</w:t>
      </w:r>
      <w:r w:rsidRPr="00004F2D">
        <w:rPr>
          <w:rFonts w:ascii="ITC Legacy Sans Std Book" w:hAnsi="ITC Legacy Sans Std Book"/>
          <w:sz w:val="31"/>
          <w:szCs w:val="31"/>
        </w:rPr>
        <w:t>”</w:t>
      </w:r>
    </w:p>
    <w:p w14:paraId="38749EB3" w14:textId="22A29B8C" w:rsidR="00D332F7" w:rsidRPr="00004F2D" w:rsidRDefault="00266D78" w:rsidP="00A12FB2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The Rev. Katie Day</w:t>
      </w:r>
    </w:p>
    <w:p w14:paraId="61ED306F" w14:textId="3922F0C2" w:rsidR="00731446" w:rsidRDefault="00731446" w:rsidP="00731446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Matthew 13:24-30, 36-43</w:t>
      </w:r>
    </w:p>
    <w:p w14:paraId="0C7B0458" w14:textId="66624A7B" w:rsidR="007224C1" w:rsidRPr="00004F2D" w:rsidRDefault="007224C1" w:rsidP="00731446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July 19, 2020</w:t>
      </w:r>
    </w:p>
    <w:p w14:paraId="5C8891D1" w14:textId="77777777" w:rsidR="00266D78" w:rsidRPr="00004F2D" w:rsidRDefault="00266D78" w:rsidP="00A12FB2">
      <w:pPr>
        <w:spacing w:after="0" w:line="240" w:lineRule="auto"/>
        <w:jc w:val="center"/>
        <w:rPr>
          <w:rFonts w:ascii="ITC Legacy Sans Std Book" w:hAnsi="ITC Legacy Sans Std Book"/>
          <w:sz w:val="31"/>
          <w:szCs w:val="31"/>
        </w:rPr>
      </w:pPr>
    </w:p>
    <w:p w14:paraId="34ABDA60" w14:textId="5A4A13AF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Well.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This is…something.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As I began to work on this text for this sermon,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I was trying to remember </w:t>
      </w:r>
      <w:r w:rsidRPr="00CD245A">
        <w:rPr>
          <w:rFonts w:ascii="ITC Legacy Sans Std Book" w:hAnsi="ITC Legacy Sans Std Book"/>
          <w:sz w:val="31"/>
          <w:szCs w:val="31"/>
          <w:u w:val="single"/>
        </w:rPr>
        <w:t>what I was thinking</w:t>
      </w:r>
      <w:r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CD245A">
        <w:rPr>
          <w:rFonts w:ascii="ITC Legacy Sans Std Book" w:hAnsi="ITC Legacy Sans Std Book"/>
          <w:sz w:val="31"/>
          <w:szCs w:val="31"/>
        </w:rPr>
        <w:t>when</w:t>
      </w:r>
      <w:r w:rsidRPr="00004F2D">
        <w:rPr>
          <w:rFonts w:ascii="ITC Legacy Sans Std Book" w:hAnsi="ITC Legacy Sans Std Book"/>
          <w:sz w:val="31"/>
          <w:szCs w:val="31"/>
        </w:rPr>
        <w:t xml:space="preserve"> I decided to preach on it!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="00457689">
        <w:rPr>
          <w:rFonts w:ascii="ITC Legacy Sans Std Book" w:hAnsi="ITC Legacy Sans Std Book"/>
          <w:sz w:val="31"/>
          <w:szCs w:val="31"/>
        </w:rPr>
        <w:t>B</w:t>
      </w:r>
      <w:r w:rsidRPr="00004F2D">
        <w:rPr>
          <w:rFonts w:ascii="ITC Legacy Sans Std Book" w:hAnsi="ITC Legacy Sans Std Book"/>
          <w:sz w:val="31"/>
          <w:szCs w:val="31"/>
        </w:rPr>
        <w:t>ecause this story, this parable,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is difficult.</w:t>
      </w:r>
      <w:r w:rsid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don’t want to hear a parable about weeds sown in with the wheat,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about evil and goodness, growing together side by side in the field of the world,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followed by some cosmic harvest and burning at the end of the age.</w:t>
      </w:r>
    </w:p>
    <w:p w14:paraId="3FE56499" w14:textId="77777777" w:rsidR="00731446" w:rsidRPr="00CD245A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A1CBE51" w14:textId="47FB76D4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proofErr w:type="gramStart"/>
      <w:r w:rsidRPr="00004F2D">
        <w:rPr>
          <w:rFonts w:ascii="ITC Legacy Sans Std Book" w:hAnsi="ITC Legacy Sans Std Book"/>
          <w:sz w:val="31"/>
          <w:szCs w:val="31"/>
        </w:rPr>
        <w:t>That’s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not really where I am these days.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want to hear good news.</w:t>
      </w:r>
    </w:p>
    <w:p w14:paraId="3C1E8181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A2B6AAB" w14:textId="1279D94B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The Kingdom of Heaven is like someone who sowed good seed in his field.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Yes, Jesus, yes – tell us about this good seed,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being sown in a good field,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good soil – he already told us about the soil.</w:t>
      </w:r>
    </w:p>
    <w:p w14:paraId="795B1404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52FB029" w14:textId="15C77905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But then,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after the good seed is sown in the good field by a good person – while everyone is asleep, an enemy comes and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sows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weeds in the field, too!</w:t>
      </w:r>
      <w:r w:rsidR="00566865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So sneaky – because the planter and his household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don’t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even know it’s happened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until the plants start to grow,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then it becomes clear what has taken place.</w:t>
      </w:r>
    </w:p>
    <w:p w14:paraId="361BDBB5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5C6EE552" w14:textId="400F2303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Now, these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aren’t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just any weeds – the word used in the original Greek is </w:t>
      </w:r>
      <w:r w:rsidRPr="00004F2D">
        <w:rPr>
          <w:rFonts w:ascii="ITC Legacy Sans Std Book" w:hAnsi="ITC Legacy Sans Std Book"/>
          <w:i/>
          <w:iCs/>
          <w:sz w:val="31"/>
          <w:szCs w:val="31"/>
        </w:rPr>
        <w:t>Zizania</w:t>
      </w:r>
      <w:r w:rsidRPr="00004F2D">
        <w:rPr>
          <w:rFonts w:ascii="ITC Legacy Sans Std Book" w:hAnsi="ITC Legacy Sans Std Book"/>
          <w:sz w:val="31"/>
          <w:szCs w:val="31"/>
        </w:rPr>
        <w:t>, which could be any number of wild grains or grasses.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However, scholars believe that these weeds were </w:t>
      </w:r>
      <w:r w:rsidRPr="00004F2D">
        <w:rPr>
          <w:rFonts w:ascii="ITC Legacy Sans Std Book" w:hAnsi="ITC Legacy Sans Std Book"/>
          <w:i/>
          <w:iCs/>
          <w:sz w:val="31"/>
          <w:szCs w:val="31"/>
        </w:rPr>
        <w:t>Lolium temulentum</w:t>
      </w:r>
      <w:r w:rsidRPr="00004F2D">
        <w:rPr>
          <w:rFonts w:ascii="ITC Legacy Sans Std Book" w:hAnsi="ITC Legacy Sans Std Book"/>
          <w:sz w:val="31"/>
          <w:szCs w:val="31"/>
        </w:rPr>
        <w:t xml:space="preserve"> or Darnel Ryegrass.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This plant is poisonous to people and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cattle,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is virtually indistinguishable from wheat until it fruits and bears seeds.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The grains on actual wheat are heavy and will weigh the plant down, causing it to bend over,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but </w:t>
      </w:r>
      <w:r w:rsidRPr="00004F2D">
        <w:rPr>
          <w:rFonts w:ascii="ITC Legacy Sans Std Book" w:hAnsi="ITC Legacy Sans Std Book"/>
          <w:i/>
          <w:iCs/>
          <w:sz w:val="31"/>
          <w:szCs w:val="31"/>
        </w:rPr>
        <w:t>Lolium temulentum</w:t>
      </w:r>
      <w:r w:rsidRPr="00004F2D">
        <w:rPr>
          <w:rFonts w:ascii="ITC Legacy Sans Std Book" w:hAnsi="ITC Legacy Sans Std Book"/>
          <w:sz w:val="31"/>
          <w:szCs w:val="31"/>
        </w:rPr>
        <w:t xml:space="preserve"> will continue to stand up straight.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T</w:t>
      </w:r>
      <w:r w:rsidRPr="00004F2D">
        <w:rPr>
          <w:rFonts w:ascii="ITC Legacy Sans Std Book" w:hAnsi="ITC Legacy Sans Std Book"/>
          <w:sz w:val="31"/>
          <w:szCs w:val="31"/>
        </w:rPr>
        <w:t>his is how the folks in our parable discovered the weeds – “when the plants came up and bore grain, then the weeds appeared as well.”</w:t>
      </w:r>
    </w:p>
    <w:p w14:paraId="53E21480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1A2DB77C" w14:textId="65C88B23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i/>
          <w:iCs/>
          <w:sz w:val="31"/>
          <w:szCs w:val="31"/>
        </w:rPr>
        <w:t>Lolium temulentum</w:t>
      </w:r>
      <w:r w:rsidRPr="00004F2D">
        <w:rPr>
          <w:rFonts w:ascii="ITC Legacy Sans Std Book" w:hAnsi="ITC Legacy Sans Std Book"/>
          <w:sz w:val="31"/>
          <w:szCs w:val="31"/>
        </w:rPr>
        <w:t xml:space="preserve"> is a pest plant, with even its seeds similar in size and shape to wheat,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classified in many countries as a noxious weed,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which means farmers can go to any length to remove it from their land,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as just a handful of these seeds can ruin a crop.</w:t>
      </w:r>
    </w:p>
    <w:p w14:paraId="513396F6" w14:textId="21B3008D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lastRenderedPageBreak/>
        <w:t>It makes sense that the workers – enslaved people, unfortunately, in this story – would want to dig these noxious weeds up as soon as discovering them.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B</w:t>
      </w:r>
      <w:r w:rsidRPr="00004F2D">
        <w:rPr>
          <w:rFonts w:ascii="ITC Legacy Sans Std Book" w:hAnsi="ITC Legacy Sans Std Book"/>
          <w:sz w:val="31"/>
          <w:szCs w:val="31"/>
        </w:rPr>
        <w:t>ut the householder wants to wait.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W</w:t>
      </w:r>
      <w:r w:rsidRPr="00004F2D">
        <w:rPr>
          <w:rFonts w:ascii="ITC Legacy Sans Std Book" w:hAnsi="ITC Legacy Sans Std Book"/>
          <w:sz w:val="31"/>
          <w:szCs w:val="31"/>
        </w:rPr>
        <w:t>hile the plants are still growing,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the difference between weed and wheat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isn’t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always clear,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he doesn’t want to lose even one head of grain.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H</w:t>
      </w:r>
      <w:r w:rsidRPr="00004F2D">
        <w:rPr>
          <w:rFonts w:ascii="ITC Legacy Sans Std Book" w:hAnsi="ITC Legacy Sans Std Book"/>
          <w:sz w:val="31"/>
          <w:szCs w:val="31"/>
        </w:rPr>
        <w:t>e knows it will be easier to spot the difference once the plants are ready for harvest,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because at that point the wheat will be bent over, heavy with grain,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the weeds will remain standing upright,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easy to see, and easy to remove.</w:t>
      </w:r>
    </w:p>
    <w:p w14:paraId="4728A3DA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1A2F4F5E" w14:textId="1FBF123E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And, even then, it isn’t up to his enslaved workers to remove – the householder says “the reapers” will bundle up the weeds to be burned – a surefire way to destroy this persistent plant and keep even one seed from making its way into next season’s crop.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And the wheat will be harvested as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planned, and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gathered into the barn of the householder.</w:t>
      </w:r>
    </w:p>
    <w:p w14:paraId="7D22AC25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5C2DAC49" w14:textId="77777777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OK.</w:t>
      </w:r>
    </w:p>
    <w:p w14:paraId="17004489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32EC5FD1" w14:textId="3633125C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If we were to keep reading straight through Matthew’s gospel,</w:t>
      </w:r>
      <w:r w:rsidR="00D37978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we would hear a few more little parables – more of “the kingdom of heaven is like…”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But our lectionary passage – the 3-year cycle of readings assigned to each Sunday – leaves those bits out and assigns them to next week –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you’ll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get to hear Pastor Jennie preach about the mustard seed.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Our passage skips ahead to after the crowds have dispersed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the disciples have questions for Jesus – “Explain to us the parable of the weeds of the field.”</w:t>
      </w:r>
    </w:p>
    <w:p w14:paraId="0051EA9B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79619A1" w14:textId="002B9A70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And Jesus, ever patient, breaks it down,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and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here’s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where I – and most Presbyterians, I imagine – start to get uncomfortable: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</w:p>
    <w:p w14:paraId="04622104" w14:textId="77777777" w:rsidR="00731446" w:rsidRPr="00004F2D" w:rsidRDefault="00731446" w:rsidP="00004F2D">
      <w:pPr>
        <w:spacing w:after="0" w:line="240" w:lineRule="auto"/>
        <w:ind w:firstLine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The sower is the Son of Man, </w:t>
      </w:r>
    </w:p>
    <w:p w14:paraId="43993CAB" w14:textId="77777777" w:rsidR="00731446" w:rsidRPr="00004F2D" w:rsidRDefault="00731446" w:rsidP="00004F2D">
      <w:pPr>
        <w:spacing w:after="0" w:line="240" w:lineRule="auto"/>
        <w:ind w:firstLine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the field is the world, </w:t>
      </w:r>
    </w:p>
    <w:p w14:paraId="68B93805" w14:textId="77777777" w:rsidR="00731446" w:rsidRPr="00004F2D" w:rsidRDefault="00731446" w:rsidP="00004F2D">
      <w:pPr>
        <w:spacing w:after="0" w:line="240" w:lineRule="auto"/>
        <w:ind w:firstLine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the good seed are the children of the kingdom, </w:t>
      </w:r>
    </w:p>
    <w:p w14:paraId="24A71818" w14:textId="77777777" w:rsidR="00731446" w:rsidRPr="00004F2D" w:rsidRDefault="00731446" w:rsidP="00004F2D">
      <w:pPr>
        <w:spacing w:after="0" w:line="240" w:lineRule="auto"/>
        <w:ind w:firstLine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the weeds are the children of the evil one, </w:t>
      </w:r>
    </w:p>
    <w:p w14:paraId="3954295C" w14:textId="77777777" w:rsidR="00731446" w:rsidRPr="00004F2D" w:rsidRDefault="00731446" w:rsidP="00004F2D">
      <w:pPr>
        <w:spacing w:after="0" w:line="240" w:lineRule="auto"/>
        <w:ind w:firstLine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the enemy who sowed them is the devil,</w:t>
      </w:r>
    </w:p>
    <w:p w14:paraId="6CC383B0" w14:textId="77777777" w:rsidR="00731446" w:rsidRPr="00004F2D" w:rsidRDefault="00731446" w:rsidP="00004F2D">
      <w:pPr>
        <w:spacing w:after="0" w:line="240" w:lineRule="auto"/>
        <w:ind w:firstLine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the harvest is the end of the age, </w:t>
      </w:r>
    </w:p>
    <w:p w14:paraId="239FEBE7" w14:textId="77777777" w:rsidR="00731446" w:rsidRPr="00004F2D" w:rsidRDefault="00731446" w:rsidP="00004F2D">
      <w:pPr>
        <w:spacing w:after="0" w:line="240" w:lineRule="auto"/>
        <w:ind w:firstLine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and the reapers are angels.</w:t>
      </w:r>
    </w:p>
    <w:p w14:paraId="61A1DD93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39C9AC7" w14:textId="54932B89" w:rsidR="00731446" w:rsidRPr="00004F2D" w:rsidRDefault="00731446" w:rsidP="00731446">
      <w:pPr>
        <w:spacing w:after="0" w:line="240" w:lineRule="auto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OK.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That escalated quickly. </w:t>
      </w:r>
    </w:p>
    <w:p w14:paraId="19BE431F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938FD0B" w14:textId="629F0D03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The move from telling a story about planting good seeds in good soil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to the devil and angels and “harvesting” seems a bit fast.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And this part: </w:t>
      </w:r>
    </w:p>
    <w:p w14:paraId="349C92FF" w14:textId="77777777" w:rsidR="00342D2D" w:rsidRDefault="00731446" w:rsidP="00342D2D">
      <w:pPr>
        <w:spacing w:after="0" w:line="240" w:lineRule="auto"/>
        <w:ind w:left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“The Son of Man will send his angels, and they will collect </w:t>
      </w:r>
    </w:p>
    <w:p w14:paraId="211677E4" w14:textId="284D32A4" w:rsidR="00731446" w:rsidRPr="00004F2D" w:rsidRDefault="00731446" w:rsidP="00342D2D">
      <w:pPr>
        <w:spacing w:after="0" w:line="240" w:lineRule="auto"/>
        <w:ind w:left="720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lastRenderedPageBreak/>
        <w:t xml:space="preserve">out of his kingdom all causes of sin and all evildoers, </w:t>
      </w:r>
    </w:p>
    <w:p w14:paraId="760239E5" w14:textId="77777777" w:rsidR="00731446" w:rsidRPr="00004F2D" w:rsidRDefault="00731446" w:rsidP="00731446">
      <w:pPr>
        <w:spacing w:after="0" w:line="240" w:lineRule="auto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ab/>
        <w:t xml:space="preserve">and they will throw them into the furnace of fire, </w:t>
      </w:r>
    </w:p>
    <w:p w14:paraId="4E73FEC0" w14:textId="77777777" w:rsidR="00731446" w:rsidRPr="00004F2D" w:rsidRDefault="00731446" w:rsidP="00731446">
      <w:pPr>
        <w:spacing w:after="0" w:line="240" w:lineRule="auto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ab/>
        <w:t>where there will be weeping and gnashing of teeth.”</w:t>
      </w:r>
    </w:p>
    <w:p w14:paraId="6A43F69A" w14:textId="77777777" w:rsidR="000754AB" w:rsidRDefault="000754AB" w:rsidP="00731446">
      <w:pPr>
        <w:spacing w:after="0" w:line="240" w:lineRule="auto"/>
        <w:rPr>
          <w:rFonts w:ascii="ITC Legacy Sans Std Book" w:hAnsi="ITC Legacy Sans Std Book"/>
          <w:sz w:val="31"/>
          <w:szCs w:val="31"/>
        </w:rPr>
      </w:pPr>
    </w:p>
    <w:p w14:paraId="5300EFA1" w14:textId="5834523E" w:rsidR="00731446" w:rsidRPr="00004F2D" w:rsidRDefault="00731446" w:rsidP="00731446">
      <w:pPr>
        <w:spacing w:after="0" w:line="240" w:lineRule="auto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Yikes.</w:t>
      </w:r>
    </w:p>
    <w:p w14:paraId="3321C1A5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A44D7B0" w14:textId="5EED2FF9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I have to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confess:</w:t>
      </w:r>
      <w:proofErr w:type="gramEnd"/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have some religious baggage.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Many of us do, I know,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particularly those of us Presbyterians who were raised in the Bible Belt.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grew up attending a small, fairly traditional PC(USA) church,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loved Sunday School and Youth Group when I was in middle school,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but when I got to high school,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something shifted in the youth ministry,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there were new staff and volunteers,</w:t>
      </w:r>
      <w:r w:rsidR="00457689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the focus of the curriculum changed.</w:t>
      </w:r>
    </w:p>
    <w:p w14:paraId="310EB86D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272DD28D" w14:textId="42C1B4B7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I had grown up being taught about God’s love,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G</w:t>
      </w:r>
      <w:r w:rsidRPr="00004F2D">
        <w:rPr>
          <w:rFonts w:ascii="ITC Legacy Sans Std Book" w:hAnsi="ITC Legacy Sans Std Book"/>
          <w:sz w:val="31"/>
          <w:szCs w:val="31"/>
        </w:rPr>
        <w:t>od’s grace,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God’s call to mercy and justice – feed the hungry, help those less fortunate than myself, etc.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I</w:t>
      </w:r>
      <w:r w:rsidRPr="00004F2D">
        <w:rPr>
          <w:rFonts w:ascii="ITC Legacy Sans Std Book" w:hAnsi="ITC Legacy Sans Std Book"/>
          <w:sz w:val="31"/>
          <w:szCs w:val="31"/>
        </w:rPr>
        <w:t xml:space="preserve"> was never in doubt that God loved me,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that God wanted me to love others – to love my neighbors.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B</w:t>
      </w:r>
      <w:r w:rsidRPr="00004F2D">
        <w:rPr>
          <w:rFonts w:ascii="ITC Legacy Sans Std Book" w:hAnsi="ITC Legacy Sans Std Book"/>
          <w:sz w:val="31"/>
          <w:szCs w:val="31"/>
        </w:rPr>
        <w:t>ut in Sunday School and Bible Study,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we began to learn about salvation – and that it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wasn’t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just a given – it was something we had to seek after, ask for, and accept.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We had to “pray the sinner’s prayer,” and “ask Jesus into our hearts.”</w:t>
      </w:r>
    </w:p>
    <w:p w14:paraId="1CC5ED24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1D7C18C" w14:textId="4C565280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OK, I could get on board with that.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But here was the kicker – I was taught that even if I did those things,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could never be sure that it took,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that it worked;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could never trust that my intentions were pure and correct as I prayed – and so my salvation was never a sure thing.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of course,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with so much emphasis on salvation,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one had to wonder, “salvation from what? from what are we being saved?”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Easy: from hellfire, damnation,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eternal torment for forever at the hands of the devil in a literal, physical hell.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</w:p>
    <w:p w14:paraId="702732C0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55E9F13E" w14:textId="66E20E7E" w:rsidR="00731446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This had somehow never come up at church before now – and I was horrified and terrified.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 also learned in Bible Study that the devil wasn’t just content to hang out in hell,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but he was actively trying to harm me,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so my own soul wasn’t just at risk of my own lacking intentions as I prayed;</w:t>
      </w:r>
      <w:r w:rsidR="00457689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it was at risk from the devil literally coming to snatch me.</w:t>
      </w:r>
    </w:p>
    <w:p w14:paraId="2AD2E431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560E76EA" w14:textId="6B8A1A9E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And my friends and family – their salvation was in my hands – I was trained to try to convert – to save – everyone I knew.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I </w:t>
      </w:r>
      <w:r w:rsidRPr="00004F2D">
        <w:rPr>
          <w:rFonts w:ascii="ITC Legacy Sans Std Book" w:hAnsi="ITC Legacy Sans Std Book"/>
          <w:sz w:val="31"/>
          <w:szCs w:val="31"/>
        </w:rPr>
        <w:t>spent many sleepless nights praying in fear – terror, really –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also praying in grief for the people I loved who I believed were at risk.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T</w:t>
      </w:r>
      <w:r w:rsidRPr="00004F2D">
        <w:rPr>
          <w:rFonts w:ascii="ITC Legacy Sans Std Book" w:hAnsi="ITC Legacy Sans Std Book"/>
          <w:sz w:val="31"/>
          <w:szCs w:val="31"/>
        </w:rPr>
        <w:t xml:space="preserve">hat’s a lot for a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15 year-old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to bear.</w:t>
      </w:r>
    </w:p>
    <w:p w14:paraId="0512B571" w14:textId="62CEA5A8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lastRenderedPageBreak/>
        <w:t>Eventually, I stopped going to Sunday School and youth group and Bible Study – it was too much – and I began to realize that what I was being taught didn’t line up with everything else I had been taught about grace and love,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in the world of my culturally-diverse high school, I just couldn’t understand how God could want to punish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my Hindu, Jewish, and Muslim friends,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my LGBTQ friends,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my friends whose parents were divorced.</w:t>
      </w:r>
    </w:p>
    <w:p w14:paraId="7788E9C3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3D907CA6" w14:textId="6C73C887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It took a few more years for me to find my place again in Christianity,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for me to realize that I even </w:t>
      </w:r>
      <w:r w:rsidRPr="00004F2D">
        <w:rPr>
          <w:rFonts w:ascii="ITC Legacy Sans Std Book" w:hAnsi="ITC Legacy Sans Std Book"/>
          <w:i/>
          <w:iCs/>
          <w:sz w:val="31"/>
          <w:szCs w:val="31"/>
        </w:rPr>
        <w:t>had</w:t>
      </w:r>
      <w:r w:rsidRPr="00004F2D">
        <w:rPr>
          <w:rFonts w:ascii="ITC Legacy Sans Std Book" w:hAnsi="ITC Legacy Sans Std Book"/>
          <w:sz w:val="31"/>
          <w:szCs w:val="31"/>
        </w:rPr>
        <w:t xml:space="preserve"> a place – that those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particular teachings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weren’t universal – and I’m still in recovery, I might claim.</w:t>
      </w:r>
    </w:p>
    <w:p w14:paraId="5A7CE65C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8DD9D2D" w14:textId="1AA239DE" w:rsidR="00731446" w:rsidRPr="00CD245A" w:rsidRDefault="00731446" w:rsidP="00457689">
      <w:pPr>
        <w:spacing w:after="0" w:line="240" w:lineRule="auto"/>
        <w:jc w:val="both"/>
        <w:rPr>
          <w:rFonts w:ascii="ITC Legacy Sans Std Book" w:hAnsi="ITC Legacy Sans Std Book"/>
          <w:i/>
          <w:iCs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This passage, with its weeds and wheat and furnace of fire,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was one that was used to “prove” to my teenage self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that you never know where you stand with God – are you wheat? or are you a weed?</w:t>
      </w:r>
      <w:r w:rsidR="00457689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Check your heart – where are you destined at harvest time? </w:t>
      </w:r>
      <w:r w:rsidR="00457689">
        <w:rPr>
          <w:rFonts w:ascii="ITC Legacy Sans Std Book" w:hAnsi="ITC Legacy Sans Std Book"/>
          <w:sz w:val="31"/>
          <w:szCs w:val="31"/>
        </w:rPr>
        <w:t xml:space="preserve">  </w:t>
      </w:r>
      <w:r w:rsidRPr="00CD245A">
        <w:rPr>
          <w:rFonts w:ascii="ITC Legacy Sans Std Book" w:hAnsi="ITC Legacy Sans Std Book"/>
          <w:i/>
          <w:iCs/>
          <w:sz w:val="31"/>
          <w:szCs w:val="31"/>
        </w:rPr>
        <w:t>&lt;Shudder&gt;</w:t>
      </w:r>
    </w:p>
    <w:p w14:paraId="049E2F77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i/>
          <w:iCs/>
          <w:sz w:val="18"/>
          <w:szCs w:val="18"/>
        </w:rPr>
      </w:pPr>
    </w:p>
    <w:p w14:paraId="5E9E359A" w14:textId="44D76371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The good news is – all of that is wrong.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It’s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a bad reading of this text,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a bad reading of the whole rest of the Bible.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G</w:t>
      </w:r>
      <w:r w:rsidRPr="00004F2D">
        <w:rPr>
          <w:rFonts w:ascii="ITC Legacy Sans Std Book" w:hAnsi="ITC Legacy Sans Std Book"/>
          <w:sz w:val="31"/>
          <w:szCs w:val="31"/>
        </w:rPr>
        <w:t xml:space="preserve">od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isn’t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trying to trick us with super complicated requirements for salvation,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in fact, salvation isn’t about what happens when we die.</w:t>
      </w:r>
    </w:p>
    <w:p w14:paraId="438FAC1E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19635994" w14:textId="6B39F398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Jesus said – and we can trust him – that the kingdom of heaven has drawn near.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This is what we are talking about this month in this worship series – the kingdom of heaven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isn’t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elsewhere, otherworldly or another dimension – it’s here, on earth, in the dirt, the seeds, the wheat.</w:t>
      </w:r>
    </w:p>
    <w:p w14:paraId="79CAC41A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88D877D" w14:textId="6D33DC20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The kingdom of heaven is a political reality – </w:t>
      </w:r>
      <w:r w:rsidR="00004F2D" w:rsidRPr="00004F2D">
        <w:rPr>
          <w:rFonts w:ascii="ITC Legacy Sans Std Book" w:hAnsi="ITC Legacy Sans Std Book"/>
          <w:sz w:val="31"/>
          <w:szCs w:val="31"/>
        </w:rPr>
        <w:t>I</w:t>
      </w:r>
      <w:r w:rsidRPr="00004F2D">
        <w:rPr>
          <w:rFonts w:ascii="ITC Legacy Sans Std Book" w:hAnsi="ITC Legacy Sans Std Book"/>
          <w:sz w:val="31"/>
          <w:szCs w:val="31"/>
        </w:rPr>
        <w:t xml:space="preserve"> know, we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don’t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want the church to be political – but the truth is we cannot be faithful and avoid it.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W</w:t>
      </w:r>
      <w:r w:rsidRPr="00004F2D">
        <w:rPr>
          <w:rFonts w:ascii="ITC Legacy Sans Std Book" w:hAnsi="ITC Legacy Sans Std Book"/>
          <w:sz w:val="31"/>
          <w:szCs w:val="31"/>
        </w:rPr>
        <w:t>e need to reclaim this word, this idea,</w:t>
      </w:r>
      <w:r w:rsidR="00457689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because what this means is that we are called to act, to join God in acting in the public sphere –</w:t>
      </w:r>
      <w:r w:rsidR="00457689">
        <w:rPr>
          <w:rFonts w:ascii="ITC Legacy Sans Std Book" w:hAnsi="ITC Legacy Sans Std Book"/>
          <w:sz w:val="31"/>
          <w:szCs w:val="31"/>
        </w:rPr>
        <w:t>t</w:t>
      </w:r>
      <w:r w:rsidRPr="00004F2D">
        <w:rPr>
          <w:rFonts w:ascii="ITC Legacy Sans Std Book" w:hAnsi="ITC Legacy Sans Std Book"/>
          <w:sz w:val="31"/>
          <w:szCs w:val="31"/>
        </w:rPr>
        <w:t>o live out our call to justice, to mercy, to feed and clothe and visit and care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in public, actively working against the systems that keep any of God’s children impoverished and oppressed. The entire foundation of the Church is the call to participate in the kingdom of heaven,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which is a political statement that Jesus staked his career and his life on – </w:t>
      </w:r>
      <w:proofErr w:type="gramStart"/>
      <w:r w:rsidR="00004F2D" w:rsidRPr="00004F2D">
        <w:rPr>
          <w:rFonts w:ascii="ITC Legacy Sans Std Book" w:hAnsi="ITC Legacy Sans Std Book"/>
          <w:sz w:val="31"/>
          <w:szCs w:val="31"/>
        </w:rPr>
        <w:t>i</w:t>
      </w:r>
      <w:r w:rsidRPr="00004F2D">
        <w:rPr>
          <w:rFonts w:ascii="ITC Legacy Sans Std Book" w:hAnsi="ITC Legacy Sans Std Book"/>
          <w:sz w:val="31"/>
          <w:szCs w:val="31"/>
        </w:rPr>
        <w:t>t’s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why he was executed by the state.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“The kingdom of heaven” is an intentional statement by Jesus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to oppose the kingdoms of this world – the Roman Empire, in his case,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the occupying regime in his native Israel.</w:t>
      </w:r>
    </w:p>
    <w:p w14:paraId="087C12AE" w14:textId="77777777" w:rsidR="00004F2D" w:rsidRPr="00004F2D" w:rsidRDefault="00004F2D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2D04AB78" w14:textId="1717840E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lastRenderedPageBreak/>
        <w:t>It’s why Jesus sometimes talks about God, or himself, as sitting on a throne – this wasn’t just a metaphor like it seems to be for us,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it was an actual claim of power and authority,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one that upset the Empire so much that they had him killed.</w:t>
      </w:r>
    </w:p>
    <w:p w14:paraId="72D2050A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45F2206E" w14:textId="28932D21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In fact, the statement “Jesus is Lord,”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that today feels like a vague statement of religious faith,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then was a political claim – because if Jesus is Lord,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C</w:t>
      </w:r>
      <w:r w:rsidRPr="00004F2D">
        <w:rPr>
          <w:rFonts w:ascii="ITC Legacy Sans Std Book" w:hAnsi="ITC Legacy Sans Std Book"/>
          <w:sz w:val="31"/>
          <w:szCs w:val="31"/>
        </w:rPr>
        <w:t>aesar is not. It was a renunciation of the Empire – treason. Christianity – the movement to follow Jesus and what he taught – is political.</w:t>
      </w:r>
    </w:p>
    <w:p w14:paraId="7E184A8A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5D835B55" w14:textId="6A1A5CC8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What Christianity is </w:t>
      </w:r>
      <w:r w:rsidRPr="00004F2D">
        <w:rPr>
          <w:rFonts w:ascii="ITC Legacy Sans Std Book" w:hAnsi="ITC Legacy Sans Std Book"/>
          <w:i/>
          <w:iCs/>
          <w:sz w:val="31"/>
          <w:szCs w:val="31"/>
        </w:rPr>
        <w:t>not</w:t>
      </w:r>
      <w:r w:rsidRPr="00004F2D">
        <w:rPr>
          <w:rFonts w:ascii="ITC Legacy Sans Std Book" w:hAnsi="ITC Legacy Sans Std Book"/>
          <w:sz w:val="31"/>
          <w:szCs w:val="31"/>
        </w:rPr>
        <w:t xml:space="preserve"> is partisan – the Church is not called to a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particular political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party nor to endorse any particular candidate – and any church that claims otherwise is misinformed.</w:t>
      </w:r>
    </w:p>
    <w:p w14:paraId="04F07E5B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51C5C07B" w14:textId="3B571714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So, what we have established: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God isn’t out to get us,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(and neither is “the devil,” but that’s another sermon for another day)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the kingdom of heaven is a political reality here and now,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meant to be actively participated in by the followers of Jesus.</w:t>
      </w:r>
    </w:p>
    <w:p w14:paraId="192C2408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0EDE1B16" w14:textId="77777777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proofErr w:type="gramStart"/>
      <w:r w:rsidRPr="00004F2D">
        <w:rPr>
          <w:rFonts w:ascii="ITC Legacy Sans Std Book" w:hAnsi="ITC Legacy Sans Std Book"/>
          <w:sz w:val="31"/>
          <w:szCs w:val="31"/>
        </w:rPr>
        <w:t>Let’s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look again at Jesus’s explanation of this parable.</w:t>
      </w:r>
    </w:p>
    <w:p w14:paraId="4D6EF882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F3EFE3C" w14:textId="79176760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The field is the world.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There is wheat – good seeds sown by the Son of Man,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 title from our Old Testament that Jesus sometimes chooses for himself,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there is evil.</w:t>
      </w:r>
    </w:p>
    <w:p w14:paraId="35407682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82D5589" w14:textId="6BE668C8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Well, this is no surprise – we already know this is true.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T</w:t>
      </w:r>
      <w:r w:rsidRPr="00004F2D">
        <w:rPr>
          <w:rFonts w:ascii="ITC Legacy Sans Std Book" w:hAnsi="ITC Legacy Sans Std Book"/>
          <w:sz w:val="31"/>
          <w:szCs w:val="31"/>
        </w:rPr>
        <w:t>here is evil in the world – evil that sprouts up seemingly overnight,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as if someone had sneaked into a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field and planted weeds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among the wheat.</w:t>
      </w:r>
    </w:p>
    <w:p w14:paraId="050F268E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3837EC4A" w14:textId="20A8CC30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In this parable,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the good seeds are children of the kingdom of heaven,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those who participate in God’s realm in the here and now.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A</w:t>
      </w:r>
      <w:r w:rsidRPr="00004F2D">
        <w:rPr>
          <w:rFonts w:ascii="ITC Legacy Sans Std Book" w:hAnsi="ITC Legacy Sans Std Book"/>
          <w:sz w:val="31"/>
          <w:szCs w:val="31"/>
        </w:rPr>
        <w:t xml:space="preserve">nd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so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the weeds – evil – this is all that is in opposition to the kingdom of heaven.</w:t>
      </w:r>
    </w:p>
    <w:p w14:paraId="3146DA72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37935E27" w14:textId="4D0615F1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And while the weeds and wheat are indistinguishable at first,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eventually they become easy enough to spot, right?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Because Jesus has been super clear about what the kingdom of heaven looks like he has spent 13 chapters telling us about it,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and will spend many more, for those of us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who’ve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read the book already: </w:t>
      </w:r>
    </w:p>
    <w:p w14:paraId="06371E7C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3F37CEA5" w14:textId="77777777" w:rsidR="00CD245A" w:rsidRDefault="00731446" w:rsidP="00CD245A">
      <w:pPr>
        <w:spacing w:after="0" w:line="240" w:lineRule="auto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The kingdom of heaven is marked by compassion and love, </w:t>
      </w:r>
    </w:p>
    <w:p w14:paraId="1746EB23" w14:textId="258DD6B2" w:rsidR="00731446" w:rsidRPr="00150427" w:rsidRDefault="00731446" w:rsidP="00CD245A">
      <w:pPr>
        <w:spacing w:after="0" w:line="240" w:lineRule="auto"/>
        <w:ind w:firstLine="720"/>
        <w:rPr>
          <w:rFonts w:ascii="ITC Legacy Sans Std Book" w:hAnsi="ITC Legacy Sans Std Book"/>
          <w:sz w:val="28"/>
          <w:szCs w:val="28"/>
        </w:rPr>
      </w:pPr>
      <w:r w:rsidRPr="00150427">
        <w:rPr>
          <w:rFonts w:ascii="ITC Legacy Sans Std Book" w:hAnsi="ITC Legacy Sans Std Book"/>
          <w:sz w:val="28"/>
          <w:szCs w:val="28"/>
        </w:rPr>
        <w:t xml:space="preserve">with an ethic of mercy: “treat others the way you want them to treat </w:t>
      </w:r>
      <w:proofErr w:type="gramStart"/>
      <w:r w:rsidRPr="00150427">
        <w:rPr>
          <w:rFonts w:ascii="ITC Legacy Sans Std Book" w:hAnsi="ITC Legacy Sans Std Book"/>
          <w:sz w:val="28"/>
          <w:szCs w:val="28"/>
        </w:rPr>
        <w:t>you;</w:t>
      </w:r>
      <w:proofErr w:type="gramEnd"/>
      <w:r w:rsidRPr="00150427">
        <w:rPr>
          <w:rFonts w:ascii="ITC Legacy Sans Std Book" w:hAnsi="ITC Legacy Sans Std Book"/>
          <w:sz w:val="28"/>
          <w:szCs w:val="28"/>
        </w:rPr>
        <w:t xml:space="preserve"> </w:t>
      </w:r>
    </w:p>
    <w:p w14:paraId="16B76054" w14:textId="32B5464E" w:rsidR="00731446" w:rsidRPr="00150427" w:rsidRDefault="00731446" w:rsidP="00150427">
      <w:pPr>
        <w:spacing w:after="0" w:line="240" w:lineRule="auto"/>
        <w:ind w:firstLine="720"/>
        <w:rPr>
          <w:rFonts w:ascii="ITC Legacy Sans Std Book" w:hAnsi="ITC Legacy Sans Std Book"/>
          <w:sz w:val="28"/>
          <w:szCs w:val="28"/>
        </w:rPr>
      </w:pPr>
      <w:r w:rsidRPr="00150427">
        <w:rPr>
          <w:rFonts w:ascii="ITC Legacy Sans Std Book" w:hAnsi="ITC Legacy Sans Std Book"/>
          <w:sz w:val="28"/>
          <w:szCs w:val="28"/>
        </w:rPr>
        <w:t>it is marked by healing of disease, injury, and emotional trauma; (M</w:t>
      </w:r>
      <w:r w:rsidR="00150427">
        <w:rPr>
          <w:rFonts w:ascii="ITC Legacy Sans Std Book" w:hAnsi="ITC Legacy Sans Std Book"/>
          <w:sz w:val="28"/>
          <w:szCs w:val="28"/>
        </w:rPr>
        <w:t>at</w:t>
      </w:r>
      <w:r w:rsidRPr="00150427">
        <w:rPr>
          <w:rFonts w:ascii="ITC Legacy Sans Std Book" w:hAnsi="ITC Legacy Sans Std Book"/>
          <w:sz w:val="28"/>
          <w:szCs w:val="28"/>
        </w:rPr>
        <w:t>t 8-12)</w:t>
      </w:r>
    </w:p>
    <w:p w14:paraId="13F73C5A" w14:textId="751FD7AA" w:rsidR="00731446" w:rsidRPr="00150427" w:rsidRDefault="00731446" w:rsidP="00731446">
      <w:pPr>
        <w:spacing w:after="0" w:line="240" w:lineRule="auto"/>
        <w:rPr>
          <w:rFonts w:ascii="ITC Legacy Sans Std Book" w:hAnsi="ITC Legacy Sans Std Book"/>
          <w:sz w:val="28"/>
          <w:szCs w:val="28"/>
        </w:rPr>
      </w:pPr>
      <w:r w:rsidRPr="00150427">
        <w:rPr>
          <w:rFonts w:ascii="ITC Legacy Sans Std Book" w:hAnsi="ITC Legacy Sans Std Book"/>
          <w:sz w:val="28"/>
          <w:szCs w:val="28"/>
        </w:rPr>
        <w:lastRenderedPageBreak/>
        <w:tab/>
        <w:t>it comes about through God’s abundant grace; (M</w:t>
      </w:r>
      <w:r w:rsidR="00150427">
        <w:rPr>
          <w:rFonts w:ascii="ITC Legacy Sans Std Book" w:hAnsi="ITC Legacy Sans Std Book"/>
          <w:sz w:val="28"/>
          <w:szCs w:val="28"/>
        </w:rPr>
        <w:t>at</w:t>
      </w:r>
      <w:r w:rsidRPr="00150427">
        <w:rPr>
          <w:rFonts w:ascii="ITC Legacy Sans Std Book" w:hAnsi="ITC Legacy Sans Std Book"/>
          <w:sz w:val="28"/>
          <w:szCs w:val="28"/>
        </w:rPr>
        <w:t>t 13)</w:t>
      </w:r>
    </w:p>
    <w:p w14:paraId="0ED30744" w14:textId="0ECB33E5" w:rsidR="00731446" w:rsidRPr="00150427" w:rsidRDefault="00731446" w:rsidP="00457689">
      <w:pPr>
        <w:spacing w:after="0" w:line="240" w:lineRule="auto"/>
        <w:ind w:left="720"/>
        <w:rPr>
          <w:rFonts w:ascii="ITC Legacy Sans Std Book" w:hAnsi="ITC Legacy Sans Std Book"/>
          <w:sz w:val="28"/>
          <w:szCs w:val="28"/>
        </w:rPr>
      </w:pPr>
      <w:r w:rsidRPr="00150427">
        <w:rPr>
          <w:rFonts w:ascii="ITC Legacy Sans Std Book" w:hAnsi="ITC Legacy Sans Std Book"/>
          <w:sz w:val="28"/>
          <w:szCs w:val="28"/>
        </w:rPr>
        <w:t>it requires humility, putting the needs of others above your own; (M</w:t>
      </w:r>
      <w:r w:rsidR="00150427">
        <w:rPr>
          <w:rFonts w:ascii="ITC Legacy Sans Std Book" w:hAnsi="ITC Legacy Sans Std Book"/>
          <w:sz w:val="28"/>
          <w:szCs w:val="28"/>
        </w:rPr>
        <w:t>at</w:t>
      </w:r>
      <w:r w:rsidRPr="00150427">
        <w:rPr>
          <w:rFonts w:ascii="ITC Legacy Sans Std Book" w:hAnsi="ITC Legacy Sans Std Book"/>
          <w:sz w:val="28"/>
          <w:szCs w:val="28"/>
        </w:rPr>
        <w:t>t 18-19)</w:t>
      </w:r>
    </w:p>
    <w:p w14:paraId="45B0E678" w14:textId="23F3DD15" w:rsidR="00731446" w:rsidRPr="00150427" w:rsidRDefault="00731446" w:rsidP="00150427">
      <w:pPr>
        <w:spacing w:after="0" w:line="240" w:lineRule="auto"/>
        <w:ind w:left="720"/>
        <w:rPr>
          <w:rFonts w:ascii="ITC Legacy Sans Std Book" w:hAnsi="ITC Legacy Sans Std Book"/>
          <w:sz w:val="28"/>
          <w:szCs w:val="28"/>
        </w:rPr>
      </w:pPr>
      <w:r w:rsidRPr="00150427">
        <w:rPr>
          <w:rFonts w:ascii="ITC Legacy Sans Std Book" w:hAnsi="ITC Legacy Sans Std Book"/>
          <w:sz w:val="28"/>
          <w:szCs w:val="28"/>
        </w:rPr>
        <w:t xml:space="preserve">it is manifested in care for “the least of these,” in a way that becomes a lifestyle, </w:t>
      </w:r>
      <w:proofErr w:type="gramStart"/>
      <w:r w:rsidRPr="00150427">
        <w:rPr>
          <w:rFonts w:ascii="ITC Legacy Sans Std Book" w:hAnsi="ITC Legacy Sans Std Book"/>
          <w:sz w:val="28"/>
          <w:szCs w:val="28"/>
        </w:rPr>
        <w:t>second-nature</w:t>
      </w:r>
      <w:proofErr w:type="gramEnd"/>
      <w:r w:rsidRPr="00150427">
        <w:rPr>
          <w:rFonts w:ascii="ITC Legacy Sans Std Book" w:hAnsi="ITC Legacy Sans Std Book"/>
          <w:sz w:val="28"/>
          <w:szCs w:val="28"/>
        </w:rPr>
        <w:t xml:space="preserve"> to those doing it. (M</w:t>
      </w:r>
      <w:r w:rsidR="00150427">
        <w:rPr>
          <w:rFonts w:ascii="ITC Legacy Sans Std Book" w:hAnsi="ITC Legacy Sans Std Book"/>
          <w:sz w:val="28"/>
          <w:szCs w:val="28"/>
        </w:rPr>
        <w:t>at</w:t>
      </w:r>
      <w:r w:rsidRPr="00150427">
        <w:rPr>
          <w:rFonts w:ascii="ITC Legacy Sans Std Book" w:hAnsi="ITC Legacy Sans Std Book"/>
          <w:sz w:val="28"/>
          <w:szCs w:val="28"/>
        </w:rPr>
        <w:t>t 25)</w:t>
      </w:r>
    </w:p>
    <w:p w14:paraId="02624C39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11A64200" w14:textId="1F44CAE7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This is what the kingdom of heaven is about,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what we are to be about as we join God at work in this world,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where the kingdom is wheat growing,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breaking in, it’s inaugurated,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but not yet fully-realized;</w:t>
      </w:r>
      <w:r w:rsidR="00457689">
        <w:rPr>
          <w:rFonts w:ascii="ITC Legacy Sans Std Book" w:hAnsi="ITC Legacy Sans Std Book"/>
          <w:sz w:val="31"/>
          <w:szCs w:val="31"/>
        </w:rPr>
        <w:t xml:space="preserve"> </w:t>
      </w:r>
      <w:r w:rsidR="00004F2D" w:rsidRPr="00004F2D">
        <w:rPr>
          <w:rFonts w:ascii="ITC Legacy Sans Std Book" w:hAnsi="ITC Legacy Sans Std Book"/>
          <w:sz w:val="31"/>
          <w:szCs w:val="31"/>
        </w:rPr>
        <w:t>i</w:t>
      </w:r>
      <w:r w:rsidRPr="00004F2D">
        <w:rPr>
          <w:rFonts w:ascii="ITC Legacy Sans Std Book" w:hAnsi="ITC Legacy Sans Std Book"/>
          <w:sz w:val="31"/>
          <w:szCs w:val="31"/>
        </w:rPr>
        <w:t>t isn’t yet complete and ready for the harvest.</w:t>
      </w:r>
    </w:p>
    <w:p w14:paraId="136770E2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25E5F21B" w14:textId="3E25C624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 xml:space="preserve">We will know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it’s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complete when all that is evil,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all that stands against God’s kingdom, God’s empire,</w:t>
      </w:r>
      <w:r w:rsidR="00457689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all that harms, causes pain and suffering,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is burned away.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A</w:t>
      </w:r>
      <w:r w:rsidRPr="00004F2D">
        <w:rPr>
          <w:rFonts w:ascii="ITC Legacy Sans Std Book" w:hAnsi="ITC Legacy Sans Std Book"/>
          <w:sz w:val="31"/>
          <w:szCs w:val="31"/>
        </w:rPr>
        <w:t xml:space="preserve">nd the good news is we </w:t>
      </w:r>
      <w:proofErr w:type="gramStart"/>
      <w:r w:rsidRPr="00004F2D">
        <w:rPr>
          <w:rFonts w:ascii="ITC Legacy Sans Std Book" w:hAnsi="ITC Legacy Sans Std Book"/>
          <w:sz w:val="31"/>
          <w:szCs w:val="31"/>
        </w:rPr>
        <w:t>aren’t</w:t>
      </w:r>
      <w:proofErr w:type="gramEnd"/>
      <w:r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="00004F2D" w:rsidRPr="00004F2D">
        <w:rPr>
          <w:rFonts w:ascii="ITC Legacy Sans Std Book" w:hAnsi="ITC Legacy Sans Std Book"/>
          <w:sz w:val="31"/>
          <w:szCs w:val="31"/>
        </w:rPr>
        <w:t>r</w:t>
      </w:r>
      <w:r w:rsidRPr="00004F2D">
        <w:rPr>
          <w:rFonts w:ascii="ITC Legacy Sans Std Book" w:hAnsi="ITC Legacy Sans Std Book"/>
          <w:sz w:val="31"/>
          <w:szCs w:val="31"/>
        </w:rPr>
        <w:t>esponsible for collecting those weeds – that’s God’s work – God is the one who ultimately deals with evil in the world.</w:t>
      </w:r>
    </w:p>
    <w:p w14:paraId="1012CA14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723F6F9" w14:textId="1DF93145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Friends, the world is full of weeds: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full of terror and pain and hurt and suffering,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full of greed and systems of privilege and oppression: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Racism, poverty, consumerism, destruction of the earth and its resources,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abusers and </w:t>
      </w:r>
      <w:proofErr w:type="spellStart"/>
      <w:r w:rsidRPr="00004F2D">
        <w:rPr>
          <w:rFonts w:ascii="ITC Legacy Sans Std Book" w:hAnsi="ITC Legacy Sans Std Book"/>
          <w:sz w:val="31"/>
          <w:szCs w:val="31"/>
        </w:rPr>
        <w:t>harrassers</w:t>
      </w:r>
      <w:proofErr w:type="spellEnd"/>
      <w:r w:rsidRPr="00004F2D">
        <w:rPr>
          <w:rFonts w:ascii="ITC Legacy Sans Std Book" w:hAnsi="ITC Legacy Sans Std Book"/>
          <w:sz w:val="31"/>
          <w:szCs w:val="31"/>
        </w:rPr>
        <w:t>, leaders who abuse their power,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bigotry and hatred –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all these terrible evils and more exist in the kingdoms of the world.</w:t>
      </w:r>
    </w:p>
    <w:p w14:paraId="3BDF0A8E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C826407" w14:textId="77777777" w:rsidR="00E442A9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BUT.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</w:p>
    <w:p w14:paraId="155A8711" w14:textId="77777777" w:rsidR="00E442A9" w:rsidRDefault="00E442A9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206C9C98" w14:textId="61445415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proofErr w:type="gramStart"/>
      <w:r w:rsidRPr="00004F2D">
        <w:rPr>
          <w:rFonts w:ascii="ITC Legacy Sans Std Book" w:hAnsi="ITC Legacy Sans Std Book"/>
          <w:sz w:val="31"/>
          <w:szCs w:val="31"/>
        </w:rPr>
        <w:t>BUT,</w:t>
      </w:r>
      <w:proofErr w:type="gramEnd"/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There </w:t>
      </w:r>
      <w:r w:rsidRPr="00004F2D">
        <w:rPr>
          <w:rFonts w:ascii="ITC Legacy Sans Std Book" w:hAnsi="ITC Legacy Sans Std Book"/>
          <w:i/>
          <w:sz w:val="31"/>
          <w:szCs w:val="31"/>
        </w:rPr>
        <w:t>is</w:t>
      </w:r>
      <w:r w:rsidRPr="00004F2D">
        <w:rPr>
          <w:rFonts w:ascii="ITC Legacy Sans Std Book" w:hAnsi="ITC Legacy Sans Std Book"/>
          <w:sz w:val="31"/>
          <w:szCs w:val="31"/>
        </w:rPr>
        <w:t xml:space="preserve"> hope.</w:t>
      </w:r>
    </w:p>
    <w:p w14:paraId="76A4B749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F6235AD" w14:textId="483D742B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In these parables that Jesus tells,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 xml:space="preserve">we hear and claim a new, and yet ancient, hope that evil does </w:t>
      </w:r>
      <w:r w:rsidRPr="00004F2D">
        <w:rPr>
          <w:rFonts w:ascii="ITC Legacy Sans Std Book" w:hAnsi="ITC Legacy Sans Std Book"/>
          <w:i/>
          <w:iCs/>
          <w:sz w:val="31"/>
          <w:szCs w:val="31"/>
        </w:rPr>
        <w:t>not</w:t>
      </w:r>
      <w:r w:rsidRPr="00004F2D">
        <w:rPr>
          <w:rFonts w:ascii="ITC Legacy Sans Std Book" w:hAnsi="ITC Legacy Sans Std Book"/>
          <w:sz w:val="31"/>
          <w:szCs w:val="31"/>
        </w:rPr>
        <w:t xml:space="preserve">, all these things do </w:t>
      </w:r>
      <w:r w:rsidRPr="00004F2D">
        <w:rPr>
          <w:rFonts w:ascii="ITC Legacy Sans Std Book" w:hAnsi="ITC Legacy Sans Std Book"/>
          <w:i/>
          <w:iCs/>
          <w:sz w:val="31"/>
          <w:szCs w:val="31"/>
        </w:rPr>
        <w:t>not</w:t>
      </w:r>
      <w:r w:rsidRPr="00004F2D">
        <w:rPr>
          <w:rFonts w:ascii="ITC Legacy Sans Std Book" w:hAnsi="ITC Legacy Sans Std Book"/>
          <w:sz w:val="31"/>
          <w:szCs w:val="31"/>
        </w:rPr>
        <w:t xml:space="preserve"> have the final word.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Jesus, a ruler unlike any other the world has known,</w:t>
      </w:r>
      <w:r w:rsidR="00CD245A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offers hope in these uncertain times,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 glimmer of light shining in the darkness.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Jesus patiently and confidently tends the field,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trusting the seeds he has already planted.</w:t>
      </w:r>
    </w:p>
    <w:p w14:paraId="789E73E1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686CFE9A" w14:textId="45DFFA51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It’s appropriate, then,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that Jesus never arrived into his kingdom like a king should or would – he arrived in the world as a poor Palestinian child,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and later he arrived in Jerusalem on a donkey, with palm branches lining the street.</w:t>
      </w:r>
    </w:p>
    <w:p w14:paraId="71D06BE8" w14:textId="77777777" w:rsidR="00CD245A" w:rsidRPr="00CD245A" w:rsidRDefault="00CD245A" w:rsidP="00CD245A">
      <w:pPr>
        <w:spacing w:after="0" w:line="240" w:lineRule="auto"/>
        <w:jc w:val="both"/>
        <w:rPr>
          <w:rFonts w:ascii="ITC Legacy Sans Std Book" w:hAnsi="ITC Legacy Sans Std Book"/>
          <w:sz w:val="18"/>
          <w:szCs w:val="18"/>
        </w:rPr>
      </w:pPr>
    </w:p>
    <w:p w14:paraId="70476675" w14:textId="77777777" w:rsidR="00E442A9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BUT.</w:t>
      </w:r>
    </w:p>
    <w:p w14:paraId="73F7E481" w14:textId="77777777" w:rsidR="00E442A9" w:rsidRDefault="00E442A9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</w:p>
    <w:p w14:paraId="2DA62EC5" w14:textId="7E328A7D" w:rsidR="00731446" w:rsidRPr="00004F2D" w:rsidRDefault="00731446" w:rsidP="00457689">
      <w:pPr>
        <w:spacing w:after="0" w:line="240" w:lineRule="auto"/>
        <w:jc w:val="both"/>
        <w:rPr>
          <w:rFonts w:ascii="ITC Legacy Sans Std Book" w:hAnsi="ITC Legacy Sans Std Book"/>
          <w:sz w:val="31"/>
          <w:szCs w:val="31"/>
        </w:rPr>
      </w:pPr>
      <w:r w:rsidRPr="00004F2D">
        <w:rPr>
          <w:rFonts w:ascii="ITC Legacy Sans Std Book" w:hAnsi="ITC Legacy Sans Std Book"/>
          <w:sz w:val="31"/>
          <w:szCs w:val="31"/>
        </w:rPr>
        <w:t>King he is.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King of Kings,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Lord of Lords.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Sovereign God Incarnate,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friend of sinners,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hope for the hopeless,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light of the world,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preacher of Good News,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barefoot in a kingdom of dirt,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sowing good seeds,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season after season,</w:t>
      </w:r>
      <w:r w:rsidR="00004F2D" w:rsidRPr="00004F2D">
        <w:rPr>
          <w:rFonts w:ascii="ITC Legacy Sans Std Book" w:hAnsi="ITC Legacy Sans Std Book"/>
          <w:sz w:val="31"/>
          <w:szCs w:val="31"/>
        </w:rPr>
        <w:t xml:space="preserve"> </w:t>
      </w:r>
      <w:r w:rsidRPr="00004F2D">
        <w:rPr>
          <w:rFonts w:ascii="ITC Legacy Sans Std Book" w:hAnsi="ITC Legacy Sans Std Book"/>
          <w:sz w:val="31"/>
          <w:szCs w:val="31"/>
        </w:rPr>
        <w:t>awaiting the harvest with hope.</w:t>
      </w:r>
    </w:p>
    <w:sdt>
      <w:sdtPr>
        <w:rPr>
          <w:rFonts w:ascii="ITC Legacy Sans Std Book" w:eastAsiaTheme="minorHAnsi" w:hAnsi="ITC Legacy Sans Std Book" w:cstheme="minorBidi"/>
          <w:b w:val="0"/>
          <w:bCs w:val="0"/>
          <w:color w:val="auto"/>
          <w:sz w:val="31"/>
          <w:szCs w:val="31"/>
          <w:lang w:bidi="ar-SA"/>
        </w:rPr>
        <w:id w:val="311533122"/>
        <w:docPartObj>
          <w:docPartGallery w:val="Bibliographies"/>
          <w:docPartUnique/>
        </w:docPartObj>
      </w:sdtPr>
      <w:sdtEndPr/>
      <w:sdtContent>
        <w:p w14:paraId="48F9CB81" w14:textId="77777777" w:rsidR="00731446" w:rsidRPr="00004F2D" w:rsidRDefault="00731446" w:rsidP="00731446">
          <w:pPr>
            <w:pStyle w:val="Heading1"/>
            <w:rPr>
              <w:rFonts w:ascii="ITC Legacy Sans Std Book" w:hAnsi="ITC Legacy Sans Std Book"/>
              <w:sz w:val="31"/>
              <w:szCs w:val="31"/>
            </w:rPr>
          </w:pPr>
          <w:r w:rsidRPr="00004F2D">
            <w:rPr>
              <w:rFonts w:ascii="ITC Legacy Sans Std Book" w:hAnsi="ITC Legacy Sans Std Book"/>
              <w:sz w:val="31"/>
              <w:szCs w:val="31"/>
            </w:rPr>
            <w:t>Works Cited</w:t>
          </w:r>
        </w:p>
        <w:p w14:paraId="3200F2A6" w14:textId="77777777" w:rsidR="00731446" w:rsidRPr="00004F2D" w:rsidRDefault="00731446" w:rsidP="00731446">
          <w:pPr>
            <w:pStyle w:val="Bibliography"/>
            <w:ind w:left="720" w:hanging="720"/>
            <w:rPr>
              <w:rFonts w:ascii="ITC Legacy Sans Std Book" w:hAnsi="ITC Legacy Sans Std Book"/>
              <w:noProof/>
              <w:sz w:val="31"/>
              <w:szCs w:val="31"/>
            </w:rPr>
          </w:pPr>
          <w:r w:rsidRPr="00004F2D">
            <w:rPr>
              <w:rFonts w:ascii="ITC Legacy Sans Std Book" w:hAnsi="ITC Legacy Sans Std Book"/>
              <w:sz w:val="31"/>
              <w:szCs w:val="31"/>
            </w:rPr>
            <w:fldChar w:fldCharType="begin"/>
          </w:r>
          <w:r w:rsidRPr="00004F2D">
            <w:rPr>
              <w:rFonts w:ascii="ITC Legacy Sans Std Book" w:hAnsi="ITC Legacy Sans Std Book"/>
              <w:sz w:val="31"/>
              <w:szCs w:val="31"/>
            </w:rPr>
            <w:instrText xml:space="preserve"> BIBLIOGRAPHY </w:instrText>
          </w:r>
          <w:r w:rsidRPr="00004F2D">
            <w:rPr>
              <w:rFonts w:ascii="ITC Legacy Sans Std Book" w:hAnsi="ITC Legacy Sans Std Book"/>
              <w:sz w:val="31"/>
              <w:szCs w:val="31"/>
            </w:rPr>
            <w:fldChar w:fldCharType="separate"/>
          </w:r>
          <w:r w:rsidRPr="00004F2D">
            <w:rPr>
              <w:rFonts w:ascii="ITC Legacy Sans Std Book" w:hAnsi="ITC Legacy Sans Std Book"/>
              <w:i/>
              <w:iCs/>
              <w:noProof/>
              <w:sz w:val="31"/>
              <w:szCs w:val="31"/>
            </w:rPr>
            <w:t>BioNET-EAFRINET</w:t>
          </w:r>
          <w:r w:rsidRPr="00004F2D">
            <w:rPr>
              <w:rFonts w:ascii="ITC Legacy Sans Std Book" w:hAnsi="ITC Legacy Sans Std Book"/>
              <w:noProof/>
              <w:sz w:val="31"/>
              <w:szCs w:val="31"/>
            </w:rPr>
            <w:t>. n.d. 15 July 2020. &lt;https://keys.lucidcentral.org/keys/v3/eafrinet/weeds/key/weeds/Media/Html/Lolium_temulentum_(Darnel_Ryegrass).htm&gt;.</w:t>
          </w:r>
        </w:p>
        <w:p w14:paraId="0E78BD10" w14:textId="4A2F354F" w:rsidR="00731446" w:rsidRPr="00457689" w:rsidRDefault="00731446" w:rsidP="00457689">
          <w:pPr>
            <w:rPr>
              <w:rFonts w:ascii="ITC Legacy Sans Std Book" w:hAnsi="ITC Legacy Sans Std Book"/>
              <w:b/>
              <w:bCs/>
              <w:sz w:val="31"/>
              <w:szCs w:val="31"/>
            </w:rPr>
          </w:pPr>
          <w:r w:rsidRPr="00004F2D">
            <w:rPr>
              <w:rFonts w:ascii="ITC Legacy Sans Std Book" w:hAnsi="ITC Legacy Sans Std Book"/>
              <w:b/>
              <w:bCs/>
              <w:sz w:val="31"/>
              <w:szCs w:val="31"/>
            </w:rPr>
            <w:fldChar w:fldCharType="end"/>
          </w:r>
        </w:p>
      </w:sdtContent>
    </w:sdt>
    <w:sectPr w:rsidR="00731446" w:rsidRPr="00457689" w:rsidSect="00CD245A">
      <w:headerReference w:type="default" r:id="rId8"/>
      <w:headerReference w:type="first" r:id="rId9"/>
      <w:pgSz w:w="12240" w:h="15840"/>
      <w:pgMar w:top="144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D1B1" w14:textId="77777777" w:rsidR="00B67620" w:rsidRDefault="00B67620" w:rsidP="00DD47B9">
      <w:pPr>
        <w:spacing w:after="0" w:line="240" w:lineRule="auto"/>
      </w:pPr>
      <w:r>
        <w:separator/>
      </w:r>
    </w:p>
  </w:endnote>
  <w:endnote w:type="continuationSeparator" w:id="0">
    <w:p w14:paraId="522515E2" w14:textId="77777777" w:rsidR="00B67620" w:rsidRDefault="00B67620" w:rsidP="00D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Legacy Sans Std Medium">
    <w:altName w:val="Calibri"/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6BDB" w14:textId="77777777" w:rsidR="00B67620" w:rsidRDefault="00B67620" w:rsidP="00DD47B9">
      <w:pPr>
        <w:spacing w:after="0" w:line="240" w:lineRule="auto"/>
      </w:pPr>
      <w:r>
        <w:separator/>
      </w:r>
    </w:p>
  </w:footnote>
  <w:footnote w:type="continuationSeparator" w:id="0">
    <w:p w14:paraId="2E2242D3" w14:textId="77777777" w:rsidR="00B67620" w:rsidRDefault="00B67620" w:rsidP="00D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24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67998" w14:textId="6F5F5F63" w:rsidR="00F44571" w:rsidRDefault="00DA659F">
        <w:pPr>
          <w:pStyle w:val="Header"/>
          <w:jc w:val="right"/>
        </w:pPr>
        <w:r>
          <w:fldChar w:fldCharType="begin"/>
        </w:r>
        <w:r w:rsidR="00F44571">
          <w:instrText xml:space="preserve"> PAGE   \* MERGEFORMAT </w:instrText>
        </w:r>
        <w:r>
          <w:fldChar w:fldCharType="separate"/>
        </w:r>
        <w:r w:rsidR="00AA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8426" w14:textId="77777777" w:rsidR="00F44571" w:rsidRDefault="00F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6"/>
      <w:gridCol w:w="4254"/>
    </w:tblGrid>
    <w:tr w:rsidR="00D05DAF" w14:paraId="2F7D4E20" w14:textId="77777777" w:rsidTr="00D05DAF">
      <w:tc>
        <w:tcPr>
          <w:tcW w:w="4788" w:type="dxa"/>
        </w:tcPr>
        <w:p w14:paraId="7C4295C8" w14:textId="77777777" w:rsidR="00D05DAF" w:rsidRDefault="00D05DAF">
          <w:pPr>
            <w:pStyle w:val="Header"/>
          </w:pPr>
          <w:r w:rsidRPr="00D05DAF">
            <w:rPr>
              <w:noProof/>
            </w:rPr>
            <w:drawing>
              <wp:inline distT="0" distB="0" distL="0" distR="0" wp14:anchorId="20F49F07" wp14:editId="63858F74">
                <wp:extent cx="3533775" cy="908447"/>
                <wp:effectExtent l="19050" t="0" r="9525" b="0"/>
                <wp:docPr id="17" name="Picture 0" descr="MailChimp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ChimpHeader.jpg"/>
                        <pic:cNvPicPr/>
                      </pic:nvPicPr>
                      <pic:blipFill>
                        <a:blip r:embed="rId1"/>
                        <a:srcRect l="1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90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179016F" w14:textId="77777777" w:rsidR="00D05DAF" w:rsidRDefault="00D05DAF">
          <w:pPr>
            <w:pStyle w:val="Header"/>
            <w:rPr>
              <w:rFonts w:ascii="ITC Legacy Sans Std Medium" w:hAnsi="ITC Legacy Sans Std Medium"/>
              <w:sz w:val="36"/>
              <w:szCs w:val="36"/>
            </w:rPr>
          </w:pPr>
        </w:p>
        <w:p w14:paraId="3A38C8D4" w14:textId="77777777" w:rsidR="00D05DAF" w:rsidRPr="00D05DAF" w:rsidRDefault="00D05DAF" w:rsidP="00D05DAF">
          <w:pPr>
            <w:pStyle w:val="Header"/>
            <w:jc w:val="right"/>
            <w:rPr>
              <w:rFonts w:ascii="ITC Legacy Sans Std Medium" w:hAnsi="ITC Legacy Sans Std Medium"/>
              <w:sz w:val="36"/>
              <w:szCs w:val="36"/>
            </w:rPr>
          </w:pPr>
          <w:r w:rsidRPr="00D05DAF">
            <w:rPr>
              <w:rFonts w:ascii="ITC Legacy Sans Std Medium" w:hAnsi="ITC Legacy Sans Std Medium"/>
              <w:sz w:val="36"/>
              <w:szCs w:val="36"/>
            </w:rPr>
            <w:t>Sermon Archives</w:t>
          </w:r>
        </w:p>
      </w:tc>
    </w:tr>
  </w:tbl>
  <w:p w14:paraId="752AE4AF" w14:textId="77777777" w:rsidR="00D05DAF" w:rsidRDefault="00D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316"/>
    <w:multiLevelType w:val="hybridMultilevel"/>
    <w:tmpl w:val="A92C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7"/>
    <w:rsid w:val="00004F2D"/>
    <w:rsid w:val="00005B42"/>
    <w:rsid w:val="00020A40"/>
    <w:rsid w:val="000222C1"/>
    <w:rsid w:val="000431C4"/>
    <w:rsid w:val="00044FF6"/>
    <w:rsid w:val="000453F1"/>
    <w:rsid w:val="000502F0"/>
    <w:rsid w:val="00054705"/>
    <w:rsid w:val="000609D7"/>
    <w:rsid w:val="000633F1"/>
    <w:rsid w:val="00071C33"/>
    <w:rsid w:val="000754AB"/>
    <w:rsid w:val="000820B7"/>
    <w:rsid w:val="0008213A"/>
    <w:rsid w:val="000871FB"/>
    <w:rsid w:val="00093239"/>
    <w:rsid w:val="000C0253"/>
    <w:rsid w:val="000C2956"/>
    <w:rsid w:val="000C5719"/>
    <w:rsid w:val="000F09A5"/>
    <w:rsid w:val="000F1AF8"/>
    <w:rsid w:val="000F5B4A"/>
    <w:rsid w:val="000F74D1"/>
    <w:rsid w:val="001102E0"/>
    <w:rsid w:val="001106DD"/>
    <w:rsid w:val="00114DB4"/>
    <w:rsid w:val="0011550E"/>
    <w:rsid w:val="00115F53"/>
    <w:rsid w:val="00116D39"/>
    <w:rsid w:val="0012238B"/>
    <w:rsid w:val="001326E2"/>
    <w:rsid w:val="00133BBB"/>
    <w:rsid w:val="00150427"/>
    <w:rsid w:val="00152A66"/>
    <w:rsid w:val="001539CD"/>
    <w:rsid w:val="00153BDD"/>
    <w:rsid w:val="00153C80"/>
    <w:rsid w:val="00156291"/>
    <w:rsid w:val="00156C83"/>
    <w:rsid w:val="00157C9C"/>
    <w:rsid w:val="00160E44"/>
    <w:rsid w:val="00164FC1"/>
    <w:rsid w:val="00165DC3"/>
    <w:rsid w:val="001834FF"/>
    <w:rsid w:val="001841F9"/>
    <w:rsid w:val="0018485F"/>
    <w:rsid w:val="001920DE"/>
    <w:rsid w:val="00196787"/>
    <w:rsid w:val="00197D9D"/>
    <w:rsid w:val="001B7347"/>
    <w:rsid w:val="001B7A87"/>
    <w:rsid w:val="001C597B"/>
    <w:rsid w:val="001D4169"/>
    <w:rsid w:val="001D5B13"/>
    <w:rsid w:val="001D5B65"/>
    <w:rsid w:val="001E0904"/>
    <w:rsid w:val="001E50A8"/>
    <w:rsid w:val="001F69AD"/>
    <w:rsid w:val="001F71D7"/>
    <w:rsid w:val="00200AA0"/>
    <w:rsid w:val="00211D34"/>
    <w:rsid w:val="00215AEE"/>
    <w:rsid w:val="00231826"/>
    <w:rsid w:val="00233E13"/>
    <w:rsid w:val="00242023"/>
    <w:rsid w:val="002440B6"/>
    <w:rsid w:val="0024555F"/>
    <w:rsid w:val="00254D97"/>
    <w:rsid w:val="00266D78"/>
    <w:rsid w:val="002806D8"/>
    <w:rsid w:val="0029006E"/>
    <w:rsid w:val="00294EC4"/>
    <w:rsid w:val="00297559"/>
    <w:rsid w:val="002B0554"/>
    <w:rsid w:val="002B2AA0"/>
    <w:rsid w:val="002B3977"/>
    <w:rsid w:val="002B4C89"/>
    <w:rsid w:val="002C178D"/>
    <w:rsid w:val="002C2007"/>
    <w:rsid w:val="002D1489"/>
    <w:rsid w:val="002D3432"/>
    <w:rsid w:val="002E6861"/>
    <w:rsid w:val="002F2904"/>
    <w:rsid w:val="002F4F3C"/>
    <w:rsid w:val="002F5186"/>
    <w:rsid w:val="002F54E0"/>
    <w:rsid w:val="00302A65"/>
    <w:rsid w:val="00307073"/>
    <w:rsid w:val="00310187"/>
    <w:rsid w:val="00310CBF"/>
    <w:rsid w:val="00315A64"/>
    <w:rsid w:val="00315F0A"/>
    <w:rsid w:val="003172C0"/>
    <w:rsid w:val="003203E6"/>
    <w:rsid w:val="003339B3"/>
    <w:rsid w:val="0033542D"/>
    <w:rsid w:val="003371D2"/>
    <w:rsid w:val="00342D2D"/>
    <w:rsid w:val="00345A63"/>
    <w:rsid w:val="00355F46"/>
    <w:rsid w:val="00365F9C"/>
    <w:rsid w:val="00370D85"/>
    <w:rsid w:val="00371EBC"/>
    <w:rsid w:val="003754B7"/>
    <w:rsid w:val="00377D57"/>
    <w:rsid w:val="0038750E"/>
    <w:rsid w:val="003878D4"/>
    <w:rsid w:val="0039599A"/>
    <w:rsid w:val="003A0365"/>
    <w:rsid w:val="003A075F"/>
    <w:rsid w:val="003A18C4"/>
    <w:rsid w:val="003A2851"/>
    <w:rsid w:val="003A704F"/>
    <w:rsid w:val="003A7486"/>
    <w:rsid w:val="003B169F"/>
    <w:rsid w:val="003C2E97"/>
    <w:rsid w:val="003C4EF6"/>
    <w:rsid w:val="003C7B4A"/>
    <w:rsid w:val="003D289D"/>
    <w:rsid w:val="003E0572"/>
    <w:rsid w:val="003E08A1"/>
    <w:rsid w:val="003E0D52"/>
    <w:rsid w:val="003E6FC2"/>
    <w:rsid w:val="003F42B6"/>
    <w:rsid w:val="003F76D0"/>
    <w:rsid w:val="00401EEB"/>
    <w:rsid w:val="00402459"/>
    <w:rsid w:val="004034EF"/>
    <w:rsid w:val="00405B7A"/>
    <w:rsid w:val="00407D2F"/>
    <w:rsid w:val="00413ACB"/>
    <w:rsid w:val="0042052C"/>
    <w:rsid w:val="0042436C"/>
    <w:rsid w:val="004331B9"/>
    <w:rsid w:val="00437E0D"/>
    <w:rsid w:val="004418C2"/>
    <w:rsid w:val="0044388F"/>
    <w:rsid w:val="004477F9"/>
    <w:rsid w:val="0045204C"/>
    <w:rsid w:val="00457689"/>
    <w:rsid w:val="00475179"/>
    <w:rsid w:val="00475D71"/>
    <w:rsid w:val="00491434"/>
    <w:rsid w:val="00491620"/>
    <w:rsid w:val="004A13DE"/>
    <w:rsid w:val="004A2C03"/>
    <w:rsid w:val="004A5DAB"/>
    <w:rsid w:val="004B0B7E"/>
    <w:rsid w:val="004B3680"/>
    <w:rsid w:val="004C506F"/>
    <w:rsid w:val="004C6B16"/>
    <w:rsid w:val="004D439C"/>
    <w:rsid w:val="004E6940"/>
    <w:rsid w:val="004F30BA"/>
    <w:rsid w:val="004F4E5F"/>
    <w:rsid w:val="004F63F2"/>
    <w:rsid w:val="00504D65"/>
    <w:rsid w:val="00505E81"/>
    <w:rsid w:val="00506919"/>
    <w:rsid w:val="00506D5B"/>
    <w:rsid w:val="005070C9"/>
    <w:rsid w:val="00513D10"/>
    <w:rsid w:val="00536992"/>
    <w:rsid w:val="00541FF7"/>
    <w:rsid w:val="005435AE"/>
    <w:rsid w:val="00546CBC"/>
    <w:rsid w:val="00556160"/>
    <w:rsid w:val="00556EC5"/>
    <w:rsid w:val="005602CE"/>
    <w:rsid w:val="00560B14"/>
    <w:rsid w:val="00562797"/>
    <w:rsid w:val="00566865"/>
    <w:rsid w:val="00567289"/>
    <w:rsid w:val="00570B33"/>
    <w:rsid w:val="00571F84"/>
    <w:rsid w:val="0057691E"/>
    <w:rsid w:val="00583BD7"/>
    <w:rsid w:val="00594937"/>
    <w:rsid w:val="005A7D44"/>
    <w:rsid w:val="005B1279"/>
    <w:rsid w:val="005B14C0"/>
    <w:rsid w:val="005C13A9"/>
    <w:rsid w:val="005C4EB8"/>
    <w:rsid w:val="005C63E4"/>
    <w:rsid w:val="005C7EE0"/>
    <w:rsid w:val="005E3A57"/>
    <w:rsid w:val="005E6AC7"/>
    <w:rsid w:val="005F11F7"/>
    <w:rsid w:val="005F475E"/>
    <w:rsid w:val="005F5D78"/>
    <w:rsid w:val="005F5EEA"/>
    <w:rsid w:val="00600E1B"/>
    <w:rsid w:val="00603018"/>
    <w:rsid w:val="00604400"/>
    <w:rsid w:val="0061103F"/>
    <w:rsid w:val="0063049E"/>
    <w:rsid w:val="00633B4C"/>
    <w:rsid w:val="00645297"/>
    <w:rsid w:val="0064730F"/>
    <w:rsid w:val="00651D70"/>
    <w:rsid w:val="00662ED3"/>
    <w:rsid w:val="0066374B"/>
    <w:rsid w:val="0066566B"/>
    <w:rsid w:val="0068630F"/>
    <w:rsid w:val="00690A96"/>
    <w:rsid w:val="00695149"/>
    <w:rsid w:val="006970BE"/>
    <w:rsid w:val="006A00B9"/>
    <w:rsid w:val="006A4BB5"/>
    <w:rsid w:val="006B0439"/>
    <w:rsid w:val="006B6738"/>
    <w:rsid w:val="006C2BB0"/>
    <w:rsid w:val="006C4F03"/>
    <w:rsid w:val="006C5802"/>
    <w:rsid w:val="006D087C"/>
    <w:rsid w:val="006D1DC1"/>
    <w:rsid w:val="006D3219"/>
    <w:rsid w:val="006D46A8"/>
    <w:rsid w:val="006E6DCA"/>
    <w:rsid w:val="006F0D85"/>
    <w:rsid w:val="006F4824"/>
    <w:rsid w:val="00705AAC"/>
    <w:rsid w:val="00720373"/>
    <w:rsid w:val="00720D7D"/>
    <w:rsid w:val="007224C1"/>
    <w:rsid w:val="00731446"/>
    <w:rsid w:val="00733947"/>
    <w:rsid w:val="007358AE"/>
    <w:rsid w:val="0073726B"/>
    <w:rsid w:val="007403FA"/>
    <w:rsid w:val="007425B0"/>
    <w:rsid w:val="0075553B"/>
    <w:rsid w:val="00760030"/>
    <w:rsid w:val="00761B56"/>
    <w:rsid w:val="00770AC5"/>
    <w:rsid w:val="0078196D"/>
    <w:rsid w:val="00785C1A"/>
    <w:rsid w:val="007955A1"/>
    <w:rsid w:val="00797D43"/>
    <w:rsid w:val="007A0E0E"/>
    <w:rsid w:val="007A0ECD"/>
    <w:rsid w:val="007A107C"/>
    <w:rsid w:val="007A10A5"/>
    <w:rsid w:val="007A7F4E"/>
    <w:rsid w:val="007B5458"/>
    <w:rsid w:val="007B5473"/>
    <w:rsid w:val="007C2138"/>
    <w:rsid w:val="007D1F01"/>
    <w:rsid w:val="007D5014"/>
    <w:rsid w:val="007D5259"/>
    <w:rsid w:val="007F310E"/>
    <w:rsid w:val="007F35C9"/>
    <w:rsid w:val="007F4D93"/>
    <w:rsid w:val="007F5838"/>
    <w:rsid w:val="007F5B50"/>
    <w:rsid w:val="008108E0"/>
    <w:rsid w:val="00817D56"/>
    <w:rsid w:val="00836D1E"/>
    <w:rsid w:val="00840B82"/>
    <w:rsid w:val="0084428C"/>
    <w:rsid w:val="00857CCF"/>
    <w:rsid w:val="008618E8"/>
    <w:rsid w:val="008667C7"/>
    <w:rsid w:val="008711C7"/>
    <w:rsid w:val="00874243"/>
    <w:rsid w:val="00885DF9"/>
    <w:rsid w:val="00893D68"/>
    <w:rsid w:val="008A4CE4"/>
    <w:rsid w:val="008B0CBD"/>
    <w:rsid w:val="008B162D"/>
    <w:rsid w:val="008C1765"/>
    <w:rsid w:val="008D1357"/>
    <w:rsid w:val="008D3F0D"/>
    <w:rsid w:val="008D4E87"/>
    <w:rsid w:val="008E08F3"/>
    <w:rsid w:val="0090132B"/>
    <w:rsid w:val="0090308F"/>
    <w:rsid w:val="0091138C"/>
    <w:rsid w:val="00912E90"/>
    <w:rsid w:val="00912EF4"/>
    <w:rsid w:val="00914ED2"/>
    <w:rsid w:val="00916C87"/>
    <w:rsid w:val="00922796"/>
    <w:rsid w:val="0092398C"/>
    <w:rsid w:val="0092576E"/>
    <w:rsid w:val="009275B4"/>
    <w:rsid w:val="00935A06"/>
    <w:rsid w:val="009408EA"/>
    <w:rsid w:val="009563C3"/>
    <w:rsid w:val="00971C79"/>
    <w:rsid w:val="00972523"/>
    <w:rsid w:val="009900C8"/>
    <w:rsid w:val="00993AE4"/>
    <w:rsid w:val="0099487F"/>
    <w:rsid w:val="009A00D4"/>
    <w:rsid w:val="009A6A22"/>
    <w:rsid w:val="009B2E5B"/>
    <w:rsid w:val="009C4D31"/>
    <w:rsid w:val="009C568D"/>
    <w:rsid w:val="009C5D5B"/>
    <w:rsid w:val="009D692D"/>
    <w:rsid w:val="009E2FFA"/>
    <w:rsid w:val="009E3C49"/>
    <w:rsid w:val="00A01279"/>
    <w:rsid w:val="00A10C27"/>
    <w:rsid w:val="00A12FB2"/>
    <w:rsid w:val="00A13C83"/>
    <w:rsid w:val="00A13E09"/>
    <w:rsid w:val="00A21C2B"/>
    <w:rsid w:val="00A30865"/>
    <w:rsid w:val="00A32455"/>
    <w:rsid w:val="00A3593D"/>
    <w:rsid w:val="00A517BC"/>
    <w:rsid w:val="00A60AD2"/>
    <w:rsid w:val="00A62446"/>
    <w:rsid w:val="00A63CBE"/>
    <w:rsid w:val="00A65100"/>
    <w:rsid w:val="00A70680"/>
    <w:rsid w:val="00AA0807"/>
    <w:rsid w:val="00AA1793"/>
    <w:rsid w:val="00AA3FA3"/>
    <w:rsid w:val="00AA6E0E"/>
    <w:rsid w:val="00AB0985"/>
    <w:rsid w:val="00AB2FC8"/>
    <w:rsid w:val="00AC351D"/>
    <w:rsid w:val="00AC3FAC"/>
    <w:rsid w:val="00AD1116"/>
    <w:rsid w:val="00AE3A7F"/>
    <w:rsid w:val="00AF5FF2"/>
    <w:rsid w:val="00AF67AE"/>
    <w:rsid w:val="00B03E61"/>
    <w:rsid w:val="00B054C2"/>
    <w:rsid w:val="00B05950"/>
    <w:rsid w:val="00B10885"/>
    <w:rsid w:val="00B10AF0"/>
    <w:rsid w:val="00B12495"/>
    <w:rsid w:val="00B134A3"/>
    <w:rsid w:val="00B15B0E"/>
    <w:rsid w:val="00B305D3"/>
    <w:rsid w:val="00B357B2"/>
    <w:rsid w:val="00B363E1"/>
    <w:rsid w:val="00B41CFC"/>
    <w:rsid w:val="00B4303F"/>
    <w:rsid w:val="00B4484F"/>
    <w:rsid w:val="00B66696"/>
    <w:rsid w:val="00B67620"/>
    <w:rsid w:val="00B76C1A"/>
    <w:rsid w:val="00B845AF"/>
    <w:rsid w:val="00B850BA"/>
    <w:rsid w:val="00B9495D"/>
    <w:rsid w:val="00BA2280"/>
    <w:rsid w:val="00BA35BD"/>
    <w:rsid w:val="00BA3C64"/>
    <w:rsid w:val="00BA4DEC"/>
    <w:rsid w:val="00BB354B"/>
    <w:rsid w:val="00BB5589"/>
    <w:rsid w:val="00BC2CB1"/>
    <w:rsid w:val="00BD7A0D"/>
    <w:rsid w:val="00BE1F65"/>
    <w:rsid w:val="00BE34B4"/>
    <w:rsid w:val="00BF34F9"/>
    <w:rsid w:val="00C10886"/>
    <w:rsid w:val="00C141D9"/>
    <w:rsid w:val="00C20F33"/>
    <w:rsid w:val="00C375F3"/>
    <w:rsid w:val="00C414AD"/>
    <w:rsid w:val="00C42D5A"/>
    <w:rsid w:val="00C50D50"/>
    <w:rsid w:val="00C54404"/>
    <w:rsid w:val="00C55B17"/>
    <w:rsid w:val="00C55F5A"/>
    <w:rsid w:val="00C6044F"/>
    <w:rsid w:val="00C633AB"/>
    <w:rsid w:val="00C70F93"/>
    <w:rsid w:val="00C723DC"/>
    <w:rsid w:val="00C74B89"/>
    <w:rsid w:val="00C8073C"/>
    <w:rsid w:val="00C80D9D"/>
    <w:rsid w:val="00C8223F"/>
    <w:rsid w:val="00C83862"/>
    <w:rsid w:val="00C8462C"/>
    <w:rsid w:val="00C87D24"/>
    <w:rsid w:val="00CB2ADE"/>
    <w:rsid w:val="00CB4325"/>
    <w:rsid w:val="00CB4FEF"/>
    <w:rsid w:val="00CB59F7"/>
    <w:rsid w:val="00CB7E4C"/>
    <w:rsid w:val="00CC3C41"/>
    <w:rsid w:val="00CC3D98"/>
    <w:rsid w:val="00CD0DDC"/>
    <w:rsid w:val="00CD245A"/>
    <w:rsid w:val="00CD4886"/>
    <w:rsid w:val="00CD5A2C"/>
    <w:rsid w:val="00CD60E0"/>
    <w:rsid w:val="00CD6DF1"/>
    <w:rsid w:val="00CF17F2"/>
    <w:rsid w:val="00CF59EF"/>
    <w:rsid w:val="00D001D0"/>
    <w:rsid w:val="00D02C84"/>
    <w:rsid w:val="00D05DAF"/>
    <w:rsid w:val="00D166C9"/>
    <w:rsid w:val="00D244DC"/>
    <w:rsid w:val="00D332F7"/>
    <w:rsid w:val="00D367E2"/>
    <w:rsid w:val="00D36A64"/>
    <w:rsid w:val="00D37978"/>
    <w:rsid w:val="00D4091E"/>
    <w:rsid w:val="00D464A8"/>
    <w:rsid w:val="00D66DCA"/>
    <w:rsid w:val="00D716CD"/>
    <w:rsid w:val="00D77F56"/>
    <w:rsid w:val="00DA2494"/>
    <w:rsid w:val="00DA2DE1"/>
    <w:rsid w:val="00DA3842"/>
    <w:rsid w:val="00DA42A1"/>
    <w:rsid w:val="00DA659F"/>
    <w:rsid w:val="00DB035B"/>
    <w:rsid w:val="00DB0B49"/>
    <w:rsid w:val="00DB3E08"/>
    <w:rsid w:val="00DC0175"/>
    <w:rsid w:val="00DC15FA"/>
    <w:rsid w:val="00DC6819"/>
    <w:rsid w:val="00DD13AA"/>
    <w:rsid w:val="00DD461C"/>
    <w:rsid w:val="00DD47B9"/>
    <w:rsid w:val="00DF51BA"/>
    <w:rsid w:val="00E0070F"/>
    <w:rsid w:val="00E02E7B"/>
    <w:rsid w:val="00E22329"/>
    <w:rsid w:val="00E37FD1"/>
    <w:rsid w:val="00E41AA4"/>
    <w:rsid w:val="00E442A9"/>
    <w:rsid w:val="00E506BA"/>
    <w:rsid w:val="00E55093"/>
    <w:rsid w:val="00E657F3"/>
    <w:rsid w:val="00E66CD0"/>
    <w:rsid w:val="00E729AE"/>
    <w:rsid w:val="00E74AF7"/>
    <w:rsid w:val="00E91247"/>
    <w:rsid w:val="00EB3E29"/>
    <w:rsid w:val="00EC6013"/>
    <w:rsid w:val="00ED1AA9"/>
    <w:rsid w:val="00ED20D8"/>
    <w:rsid w:val="00ED6C8D"/>
    <w:rsid w:val="00EE1960"/>
    <w:rsid w:val="00EE5F81"/>
    <w:rsid w:val="00EF078B"/>
    <w:rsid w:val="00EF098A"/>
    <w:rsid w:val="00EF239F"/>
    <w:rsid w:val="00EF7620"/>
    <w:rsid w:val="00F013EF"/>
    <w:rsid w:val="00F02602"/>
    <w:rsid w:val="00F03DBD"/>
    <w:rsid w:val="00F0505A"/>
    <w:rsid w:val="00F05B5A"/>
    <w:rsid w:val="00F11964"/>
    <w:rsid w:val="00F120B2"/>
    <w:rsid w:val="00F159D1"/>
    <w:rsid w:val="00F2463B"/>
    <w:rsid w:val="00F24F4E"/>
    <w:rsid w:val="00F26096"/>
    <w:rsid w:val="00F355EF"/>
    <w:rsid w:val="00F419C1"/>
    <w:rsid w:val="00F43C64"/>
    <w:rsid w:val="00F44571"/>
    <w:rsid w:val="00F457E9"/>
    <w:rsid w:val="00F52D55"/>
    <w:rsid w:val="00F55E80"/>
    <w:rsid w:val="00F61797"/>
    <w:rsid w:val="00F62C1C"/>
    <w:rsid w:val="00F655B3"/>
    <w:rsid w:val="00F709FF"/>
    <w:rsid w:val="00F7528C"/>
    <w:rsid w:val="00F855B1"/>
    <w:rsid w:val="00F85EDE"/>
    <w:rsid w:val="00F86C43"/>
    <w:rsid w:val="00F87219"/>
    <w:rsid w:val="00F900E7"/>
    <w:rsid w:val="00F92CE6"/>
    <w:rsid w:val="00F96C13"/>
    <w:rsid w:val="00FA6E5E"/>
    <w:rsid w:val="00FB36C6"/>
    <w:rsid w:val="00FC0303"/>
    <w:rsid w:val="00FD1C9A"/>
    <w:rsid w:val="00FD4E53"/>
    <w:rsid w:val="00FD4F52"/>
    <w:rsid w:val="00FE0649"/>
    <w:rsid w:val="00FE26B1"/>
    <w:rsid w:val="00FE3DE2"/>
    <w:rsid w:val="00FE433E"/>
    <w:rsid w:val="00FE4B20"/>
    <w:rsid w:val="00FF286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164CC8"/>
  <w15:docId w15:val="{1699BBEC-77C5-4342-AF07-6042CC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F7"/>
  </w:style>
  <w:style w:type="paragraph" w:styleId="Heading1">
    <w:name w:val="heading 1"/>
    <w:basedOn w:val="Normal"/>
    <w:next w:val="Normal"/>
    <w:link w:val="Heading1Char"/>
    <w:uiPriority w:val="9"/>
    <w:qFormat/>
    <w:rsid w:val="002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1FF7"/>
  </w:style>
  <w:style w:type="character" w:customStyle="1" w:styleId="apple-converted-space">
    <w:name w:val="apple-converted-space"/>
    <w:basedOn w:val="DefaultParagraphFont"/>
    <w:rsid w:val="00541FF7"/>
  </w:style>
  <w:style w:type="paragraph" w:styleId="NormalWeb">
    <w:name w:val="Normal (Web)"/>
    <w:basedOn w:val="Normal"/>
    <w:uiPriority w:val="99"/>
    <w:semiHidden/>
    <w:unhideWhenUsed/>
    <w:rsid w:val="005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1FF7"/>
  </w:style>
  <w:style w:type="character" w:styleId="Hyperlink">
    <w:name w:val="Hyperlink"/>
    <w:basedOn w:val="DefaultParagraphFont"/>
    <w:uiPriority w:val="99"/>
    <w:semiHidden/>
    <w:unhideWhenUsed/>
    <w:rsid w:val="0054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71"/>
  </w:style>
  <w:style w:type="paragraph" w:styleId="Footer">
    <w:name w:val="footer"/>
    <w:basedOn w:val="Normal"/>
    <w:link w:val="Foot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71"/>
  </w:style>
  <w:style w:type="paragraph" w:styleId="BalloonText">
    <w:name w:val="Balloon Text"/>
    <w:basedOn w:val="Normal"/>
    <w:link w:val="BalloonTextChar"/>
    <w:uiPriority w:val="99"/>
    <w:semiHidden/>
    <w:unhideWhenUsed/>
    <w:rsid w:val="00D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A9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1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A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6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</b:Tag>
    <b:SourceType>Book</b:SourceType>
    <b:Guid>{F02B50EE-0AEB-F84F-8B35-0A82DE2B8377}</b:Guid>
    <b:Title>Hamlet</b:Title>
    <b:Author>
      <b:Author>
        <b:NameList>
          <b:Person>
            <b:Last>Shakespeare</b:Last>
            <b:First>William</b:First>
          </b:Person>
        </b:NameList>
      </b:Author>
    </b:Author>
    <b:Pages>1.5.207</b:Pages>
    <b:RefOrder>1</b:RefOrder>
  </b:Source>
  <b:Source>
    <b:Tag>Mat08</b:Tag>
    <b:SourceType>InternetSite</b:SourceType>
    <b:Guid>{6C160D64-3C9B-5D42-AEED-932853D8158D}</b:Guid>
    <b:Year>2008</b:Year>
    <b:Author>
      <b:Author>
        <b:NameList>
          <b:Person>
            <b:Last>Skinner</b:Last>
            <b:First>Matt</b:First>
          </b:Person>
        </b:NameList>
      </b:Author>
    </b:Author>
    <b:InternetSiteTitle>Working Preacher</b:InternetSiteTitle>
    <b:URL>http://www.workingpreacher.org/preaching.aspx?commentary_id=52</b:URL>
    <b:Month>April</b:Month>
    <b:Day>13</b:Day>
    <b:RefOrder>2</b:RefOrder>
  </b:Source>
  <b:Source>
    <b:Tag>New89</b:Tag>
    <b:SourceType>Book</b:SourceType>
    <b:Guid>{84CFB8E7-B51A-E74B-97B7-44E2BBE6E062}</b:Guid>
    <b:Title>New Revised Standard Version Bible</b:Title>
    <b:Year>1989</b:Year>
    <b:RefOrder>3</b:RefOrder>
  </b:Source>
  <b:Source>
    <b:Tag>Fra98</b:Tag>
    <b:SourceType>Book</b:SourceType>
    <b:Guid>{DEF3EE9A-99AB-7049-90F0-99E7610E4574}</b:Guid>
    <b:Author>
      <b:Author>
        <b:NameList>
          <b:Person>
            <b:Last>Moloney</b:Last>
            <b:First>Francis</b:First>
            <b:Middle>J.</b:Middle>
          </b:Person>
        </b:NameList>
      </b:Author>
    </b:Author>
    <b:Title>The Gospel of John</b:Title>
    <b:City>Collegeville, MN</b:City>
    <b:Publisher>The Liturgical Press</b:Publisher>
    <b:Year>1998</b:Year>
    <b:RefOrder>1</b:RefOrder>
  </b:Source>
  <b:Source>
    <b:Tag>Dri89</b:Tag>
    <b:SourceType>BookSection</b:SourceType>
    <b:Guid>{71E51DC9-97DC-7649-A665-75341A70FCFE}</b:Guid>
    <b:Title>Changing Conceptions</b:Title>
    <b:Year>1989</b:Year>
    <b:Author>
      <b:Author>
        <b:NameList>
          <b:Person>
            <b:Last>Driver</b:Last>
            <b:First>Rosalind</b:First>
          </b:Person>
        </b:NameList>
      </b:Author>
    </b:Author>
    <b:JournalName>Adolescent Development and School Science</b:JournalName>
    <b:BookTitle>Adolescent Development and School Science</b:BookTitle>
    <b:City>London</b:City>
    <b:Publisher>University of London. King's College. Centre for Educational Studies</b:Publisher>
    <b:RefOrder>2</b:RefOrder>
  </b:Source>
  <b:Source>
    <b:Tag>Whi29</b:Tag>
    <b:SourceType>Book</b:SourceType>
    <b:Guid>{29427530-8EA0-9641-A104-9948A3598427}</b:Guid>
    <b:Author>
      <b:Author>
        <b:NameList>
          <b:Person>
            <b:Last>Whitehead</b:Last>
            <b:First>Alfred</b:First>
            <b:Middle>N.</b:Middle>
          </b:Person>
        </b:NameList>
      </b:Author>
    </b:Author>
    <b:Title>The Aims of Education</b:Title>
    <b:City>New York</b:City>
    <b:Publisher>Macmillan</b:Publisher>
    <b:Year>1929</b:Year>
    <b:RefOrder>3</b:RefOrder>
  </b:Source>
  <b:Source>
    <b:Tag>1Pe89</b:Tag>
    <b:SourceType>Misc</b:SourceType>
    <b:Guid>{7BB87B7E-7F5B-0342-8ED6-3F0007018B93}</b:Guid>
    <b:Author>
      <b:Author>
        <b:NameList>
          <b:Person>
            <b:Last>9b-10</b:Last>
            <b:First>1</b:First>
            <b:Middle>Peter 2:</b:Middle>
          </b:Person>
        </b:NameList>
      </b:Author>
    </b:Author>
    <b:Title>New Revised Standard Version Bible</b:Title>
    <b:Year>1989</b:Year>
    <b:RefOrder>4</b:RefOrder>
  </b:Source>
  <b:Source>
    <b:Tag>Kri191</b:Tag>
    <b:SourceType>SoundRecording</b:SourceType>
    <b:Guid>{7FEBF5EB-423D-C64A-B36F-23986B705E49}</b:Guid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Title>Into the Unknown</b:Title>
    <b:AlbumTitle>Disney's Frozen II: Original Motion Picture Soundtrack</b:AlbumTitle>
    <b:Year>2019</b:Year>
    <b:RefOrder>1</b:RefOrder>
  </b:Source>
  <b:Source>
    <b:Tag>Cla14</b:Tag>
    <b:SourceType>Book</b:SourceType>
    <b:Guid>{85F31F39-B24D-9146-B504-DC0313D152A5}</b:Guid>
    <b:Title>Paul in Athens: The Popular Religious Context of Acts 17</b:Title>
    <b:City>Tubingen, Germany</b:City>
    <b:Year>2014</b:Year>
    <b:Author>
      <b:Author>
        <b:NameList>
          <b:Person>
            <b:Last>Rothschild</b:Last>
            <b:First>Clare</b:First>
            <b:Middle>K.</b:Middle>
          </b:Person>
        </b:NameList>
      </b:Author>
    </b:Author>
    <b:Publisher>Mohr Siebeck</b:Publisher>
    <b:RefOrder>2</b:RefOrder>
  </b:Source>
  <b:Source>
    <b:Tag>Mar12</b:Tag>
    <b:SourceType>Book</b:SourceType>
    <b:Guid>{6F3807C4-E1F5-6845-93A5-CD70EEA884EF}</b:Guid>
    <b:Author>
      <b:Author>
        <b:NameList>
          <b:Person>
            <b:Last>Oliver</b:Last>
            <b:First>Mary</b:First>
          </b:Person>
        </b:NameList>
      </b:Author>
    </b:Author>
    <b:Title>House of Light</b:Title>
    <b:City>Boston</b:City>
    <b:Publisher>Beacon Press</b:Publisher>
    <b:Year>2012</b:Year>
    <b:RefOrder>3</b:RefOrder>
  </b:Source>
  <b:Source>
    <b:Tag>Kri19</b:Tag>
    <b:SourceType>SoundRecording</b:SourceType>
    <b:Guid>{9D6D8C1B-DD82-E648-A9E7-177094FE404F}</b:Guid>
    <b:Title>The Next Right Thing</b:Title>
    <b:Year>2019</b:Year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AlbumTitle>Disney's Frozen II: Original Motion Picture Soundtrack</b:AlbumTitle>
    <b:RefOrder>4</b:RefOrder>
  </b:Source>
  <b:Source>
    <b:Tag>Joh13</b:Tag>
    <b:SourceType>Book</b:SourceType>
    <b:Guid>{38643A19-0BC6-B84A-BCAB-3A62DC7660BE}</b:Guid>
    <b:Author>
      <b:Author>
        <b:NameList>
          <b:Person>
            <b:Last>Goldingay</b:Last>
            <b:First>John</b:First>
          </b:Person>
        </b:NameList>
      </b:Author>
    </b:Author>
    <b:Title>Job for Everyone</b:Title>
    <b:City>Louisville, KY</b:City>
    <b:Publisher>Westminster John Knox Press</b:Publisher>
    <b:Year>2013</b:Year>
    <b:RefOrder>1</b:RefOrder>
  </b:Source>
  <b:Source>
    <b:Tag>Woo18</b:Tag>
    <b:SourceType>InternetSite</b:SourceType>
    <b:Guid>{D23D3FB5-F618-404F-A486-65437A52DB5A}</b:Guid>
    <b:Title>You're Not Special, and Other Lessons from Kate Bowler</b:Title>
    <b:Year>2018</b:Year>
    <b:Month>May</b:Month>
    <b:Day>9</b:Day>
    <b:Author>
      <b:Author>
        <b:NameList>
          <b:Person>
            <b:Last>Woodiwiss</b:Last>
            <b:First>Catherine</b:First>
          </b:Person>
        </b:NameList>
      </b:Author>
    </b:Author>
    <b:YearAccessed>2020</b:YearAccessed>
    <b:MonthAccessed>June</b:MonthAccessed>
    <b:DayAccessed>18</b:DayAccessed>
    <b:InternetSiteTitle>Sojourners</b:InternetSiteTitle>
    <b:URL>https://sojo.net/articles/youre-not-special-and-other-lessons-kate-bowler</b:URL>
    <b:RefOrder>2</b:RefOrder>
  </b:Source>
  <b:Source>
    <b:Tag>Eug87</b:Tag>
    <b:SourceType>Misc</b:SourceType>
    <b:Guid>{60F815F1-F024-3040-B35C-564516353FC7}</b:Guid>
    <b:Title>"Who Could Ask For Anything More?"</b:Title>
    <b:Year>1987</b:Year>
    <b:Month>November </b:Month>
    <b:Day>29</b:Day>
    <b:City>Durham, NC</b:City>
    <b:Author>
      <b:Author>
        <b:NameList>
          <b:Person>
            <b:Last>Lowry</b:Last>
            <b:First>Eugene</b:First>
          </b:Person>
        </b:NameList>
      </b:Author>
    </b:Author>
    <b:Publisher>Duke University Chapel</b:Publisher>
    <b:RefOrder>1</b:RefOrder>
  </b:Source>
  <b:Source>
    <b:Tag>Bio20</b:Tag>
    <b:SourceType>InternetSite</b:SourceType>
    <b:Guid>{127C16CD-7D0E-E34E-84AA-6A4A799235E3}</b:Guid>
    <b:Title>BioNET-EAFRINET</b:Title>
    <b:YearAccessed>2020</b:YearAccessed>
    <b:MonthAccessed>July</b:MonthAccessed>
    <b:DayAccessed>15</b:DayAccessed>
    <b:URL>https://keys.lucidcentral.org/keys/v3/eafrinet/weeds/key/weeds/Media/Html/Lolium_temulentum_(Darnel_Ryegrass).htm</b:URL>
    <b:RefOrder>1</b:RefOrder>
  </b:Source>
</b:Sources>
</file>

<file path=customXml/itemProps1.xml><?xml version="1.0" encoding="utf-8"?>
<ds:datastoreItem xmlns:ds="http://schemas.openxmlformats.org/officeDocument/2006/customXml" ds:itemID="{1517545A-E15D-3948-9D2D-CF8DD69D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Office PHPC</cp:lastModifiedBy>
  <cp:revision>8</cp:revision>
  <cp:lastPrinted>2020-07-19T17:26:00Z</cp:lastPrinted>
  <dcterms:created xsi:type="dcterms:W3CDTF">2020-07-19T16:21:00Z</dcterms:created>
  <dcterms:modified xsi:type="dcterms:W3CDTF">2020-07-19T20:13:00Z</dcterms:modified>
</cp:coreProperties>
</file>