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7E93" w14:textId="3FA55AC3" w:rsidR="00D332F7" w:rsidRPr="00344A58" w:rsidRDefault="00D332F7" w:rsidP="009B05FA">
      <w:pPr>
        <w:spacing w:after="0" w:line="240" w:lineRule="auto"/>
        <w:ind w:left="-360"/>
        <w:jc w:val="center"/>
        <w:rPr>
          <w:rFonts w:ascii="ITC Legacy Sans Std Book" w:hAnsi="ITC Legacy Sans Std Book"/>
          <w:sz w:val="36"/>
          <w:szCs w:val="36"/>
        </w:rPr>
      </w:pPr>
      <w:bookmarkStart w:id="0" w:name="_Hlk3702272"/>
      <w:bookmarkEnd w:id="0"/>
      <w:r w:rsidRPr="00344A58">
        <w:rPr>
          <w:rFonts w:ascii="ITC Legacy Sans Std Book" w:hAnsi="ITC Legacy Sans Std Book"/>
          <w:sz w:val="36"/>
          <w:szCs w:val="36"/>
        </w:rPr>
        <w:t>“</w:t>
      </w:r>
      <w:r w:rsidR="003F42B6" w:rsidRPr="00344A58">
        <w:rPr>
          <w:rFonts w:ascii="ITC Legacy Sans Std Book" w:hAnsi="ITC Legacy Sans Std Book"/>
          <w:sz w:val="36"/>
          <w:szCs w:val="36"/>
        </w:rPr>
        <w:t>Into the Unknown</w:t>
      </w:r>
      <w:r w:rsidRPr="00344A58">
        <w:rPr>
          <w:rFonts w:ascii="ITC Legacy Sans Std Book" w:hAnsi="ITC Legacy Sans Std Book"/>
          <w:sz w:val="36"/>
          <w:szCs w:val="36"/>
        </w:rPr>
        <w:t>”</w:t>
      </w:r>
    </w:p>
    <w:p w14:paraId="1D05AD3D" w14:textId="77777777" w:rsidR="009B05FA" w:rsidRPr="00344A58" w:rsidRDefault="009B05FA" w:rsidP="009B05FA">
      <w:pPr>
        <w:spacing w:after="0" w:line="240" w:lineRule="auto"/>
        <w:ind w:left="-360"/>
        <w:jc w:val="center"/>
        <w:rPr>
          <w:rFonts w:ascii="ITC Legacy Sans Std Book" w:hAnsi="ITC Legacy Sans Std Book"/>
          <w:sz w:val="36"/>
          <w:szCs w:val="36"/>
        </w:rPr>
      </w:pPr>
      <w:r w:rsidRPr="00344A58">
        <w:rPr>
          <w:rFonts w:ascii="ITC Legacy Sans Std Book" w:hAnsi="ITC Legacy Sans Std Book"/>
          <w:sz w:val="36"/>
          <w:szCs w:val="36"/>
        </w:rPr>
        <w:t>Acts 17: 22-31</w:t>
      </w:r>
    </w:p>
    <w:p w14:paraId="38749EB3" w14:textId="2371A235" w:rsidR="00D332F7" w:rsidRPr="00344A58" w:rsidRDefault="00266D78" w:rsidP="009B05FA">
      <w:pPr>
        <w:spacing w:after="0" w:line="240" w:lineRule="auto"/>
        <w:ind w:left="-360"/>
        <w:jc w:val="center"/>
        <w:rPr>
          <w:rFonts w:ascii="ITC Legacy Sans Std Book" w:hAnsi="ITC Legacy Sans Std Book"/>
          <w:sz w:val="36"/>
          <w:szCs w:val="36"/>
        </w:rPr>
      </w:pPr>
      <w:r w:rsidRPr="00344A58">
        <w:rPr>
          <w:rFonts w:ascii="ITC Legacy Sans Std Book" w:hAnsi="ITC Legacy Sans Std Book"/>
          <w:sz w:val="36"/>
          <w:szCs w:val="36"/>
        </w:rPr>
        <w:t>The Rev. Katie Day</w:t>
      </w:r>
    </w:p>
    <w:p w14:paraId="5336067A" w14:textId="6A7817D9" w:rsidR="00546CBC" w:rsidRPr="00344A58" w:rsidRDefault="00546CBC" w:rsidP="009B05FA">
      <w:pPr>
        <w:spacing w:after="0" w:line="240" w:lineRule="auto"/>
        <w:ind w:left="-360"/>
        <w:jc w:val="center"/>
        <w:rPr>
          <w:rFonts w:ascii="ITC Legacy Sans Std Book" w:hAnsi="ITC Legacy Sans Std Book"/>
          <w:sz w:val="36"/>
          <w:szCs w:val="36"/>
        </w:rPr>
      </w:pPr>
      <w:r w:rsidRPr="00344A58">
        <w:rPr>
          <w:rFonts w:ascii="ITC Legacy Sans Std Book" w:hAnsi="ITC Legacy Sans Std Book"/>
          <w:sz w:val="36"/>
          <w:szCs w:val="36"/>
        </w:rPr>
        <w:t xml:space="preserve">May </w:t>
      </w:r>
      <w:r w:rsidR="00F87219" w:rsidRPr="00344A58">
        <w:rPr>
          <w:rFonts w:ascii="ITC Legacy Sans Std Book" w:hAnsi="ITC Legacy Sans Std Book"/>
          <w:sz w:val="36"/>
          <w:szCs w:val="36"/>
        </w:rPr>
        <w:t>1</w:t>
      </w:r>
      <w:r w:rsidR="003F42B6" w:rsidRPr="00344A58">
        <w:rPr>
          <w:rFonts w:ascii="ITC Legacy Sans Std Book" w:hAnsi="ITC Legacy Sans Std Book"/>
          <w:sz w:val="36"/>
          <w:szCs w:val="36"/>
        </w:rPr>
        <w:t>7</w:t>
      </w:r>
      <w:r w:rsidRPr="00344A58">
        <w:rPr>
          <w:rFonts w:ascii="ITC Legacy Sans Std Book" w:hAnsi="ITC Legacy Sans Std Book"/>
          <w:sz w:val="36"/>
          <w:szCs w:val="36"/>
        </w:rPr>
        <w:t>, 2020</w:t>
      </w:r>
    </w:p>
    <w:p w14:paraId="5C8891D1" w14:textId="77777777" w:rsidR="00266D78" w:rsidRPr="00344A58" w:rsidRDefault="00266D78" w:rsidP="009B05FA">
      <w:pPr>
        <w:spacing w:after="0" w:line="240" w:lineRule="auto"/>
        <w:ind w:left="-360"/>
        <w:jc w:val="center"/>
        <w:rPr>
          <w:rFonts w:ascii="ITC Legacy Sans Std Book" w:hAnsi="ITC Legacy Sans Std Book"/>
          <w:sz w:val="31"/>
          <w:szCs w:val="31"/>
        </w:rPr>
      </w:pPr>
    </w:p>
    <w:p w14:paraId="1591560D" w14:textId="77777777" w:rsidR="003F42B6" w:rsidRPr="00344A58" w:rsidRDefault="003F42B6" w:rsidP="009B05FA">
      <w:pPr>
        <w:spacing w:after="0" w:line="240" w:lineRule="auto"/>
        <w:ind w:left="-360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“Into the unknown!”</w:t>
      </w:r>
      <w:sdt>
        <w:sdtPr>
          <w:rPr>
            <w:rFonts w:ascii="ITC Legacy Sans Std Book" w:hAnsi="ITC Legacy Sans Std Book"/>
            <w:sz w:val="32"/>
            <w:szCs w:val="32"/>
          </w:rPr>
          <w:id w:val="1825936121"/>
          <w:citation/>
        </w:sdtPr>
        <w:sdtEndPr/>
        <w:sdtContent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begin"/>
          </w:r>
          <w:r w:rsidRPr="00344A58">
            <w:rPr>
              <w:rFonts w:ascii="ITC Legacy Sans Std Book" w:hAnsi="ITC Legacy Sans Std Book"/>
              <w:sz w:val="32"/>
              <w:szCs w:val="32"/>
            </w:rPr>
            <w:instrText xml:space="preserve"> CITATION Kri191 \l 1033 </w:instrText>
          </w:r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separate"/>
          </w:r>
          <w:r w:rsidRPr="00344A58">
            <w:rPr>
              <w:rFonts w:ascii="ITC Legacy Sans Std Book" w:hAnsi="ITC Legacy Sans Std Book"/>
              <w:sz w:val="32"/>
              <w:szCs w:val="32"/>
            </w:rPr>
            <w:t xml:space="preserve"> (Lopez, Into the Unknown)</w:t>
          </w:r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end"/>
          </w:r>
        </w:sdtContent>
      </w:sdt>
      <w:r w:rsidRPr="00344A58">
        <w:rPr>
          <w:rFonts w:ascii="ITC Legacy Sans Std Book" w:hAnsi="ITC Legacy Sans Std Book"/>
          <w:sz w:val="32"/>
          <w:szCs w:val="32"/>
        </w:rPr>
        <w:t>.</w:t>
      </w:r>
    </w:p>
    <w:p w14:paraId="7F18382B" w14:textId="6692C8CE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This is the chorus of a song from the Disney movie </w:t>
      </w:r>
      <w:r w:rsidRPr="00344A58">
        <w:rPr>
          <w:rFonts w:ascii="ITC Legacy Sans Std Book" w:hAnsi="ITC Legacy Sans Std Book"/>
          <w:i/>
          <w:iCs/>
          <w:sz w:val="32"/>
          <w:szCs w:val="32"/>
        </w:rPr>
        <w:t>Frozen II</w:t>
      </w:r>
      <w:r w:rsidR="009B05FA" w:rsidRPr="00344A58">
        <w:rPr>
          <w:rFonts w:ascii="ITC Legacy Sans Std Book" w:hAnsi="ITC Legacy Sans Std Book"/>
          <w:i/>
          <w:iCs/>
          <w:sz w:val="32"/>
          <w:szCs w:val="32"/>
        </w:rPr>
        <w:t>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which is a favorite story of Elijah’s these days – so much so that we listen to the soundtrack multiple times a day,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multiple, multiple times. So many times.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These songs, these words sung by Elsa are now </w:t>
      </w:r>
      <w:r w:rsidR="009B05FA" w:rsidRPr="00344A58">
        <w:rPr>
          <w:rFonts w:ascii="ITC Legacy Sans Std Book" w:hAnsi="ITC Legacy Sans Std Book"/>
          <w:sz w:val="32"/>
          <w:szCs w:val="32"/>
        </w:rPr>
        <w:t>i</w:t>
      </w:r>
      <w:r w:rsidRPr="00344A58">
        <w:rPr>
          <w:rFonts w:ascii="ITC Legacy Sans Std Book" w:hAnsi="ITC Legacy Sans Std Book"/>
          <w:sz w:val="32"/>
          <w:szCs w:val="32"/>
        </w:rPr>
        <w:t>mprinted upon my soul.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So naturally, this is where my mind went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when I began looking at worship for this week.</w:t>
      </w:r>
    </w:p>
    <w:p w14:paraId="5DBAB690" w14:textId="77777777" w:rsidR="009B05FA" w:rsidRPr="00344A58" w:rsidRDefault="009B05FA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5F2FBC69" w14:textId="62CC969B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i/>
          <w:iCs/>
          <w:sz w:val="32"/>
          <w:szCs w:val="32"/>
        </w:rPr>
      </w:pPr>
      <w:r w:rsidRPr="00344A58">
        <w:rPr>
          <w:rFonts w:ascii="ITC Legacy Sans Std Book" w:hAnsi="ITC Legacy Sans Std Book"/>
          <w:i/>
          <w:iCs/>
          <w:sz w:val="32"/>
          <w:szCs w:val="32"/>
        </w:rPr>
        <w:t>“Into the unknown!”</w:t>
      </w:r>
    </w:p>
    <w:p w14:paraId="50BBB2A7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1240A993" w14:textId="67EA1F95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This is a story about Paul.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Thanks to his dramatic conversion experience on the Damascus Road,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he is no longer Saul, the Pharisee who persecutes Christians,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but Paul, a follower of Christ and Christ’s teachings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which were revealed to him directly,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after Jesus’s death and resurrection.</w:t>
      </w:r>
    </w:p>
    <w:p w14:paraId="4BC1937F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44F67C53" w14:textId="59CE9E6A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After his conversion, Paul has been traveling, preaching,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mostly arguing with Jewish folks in the local synagogues,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riling people up so much so that, again and again, he is forced to leave town,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accompanied by helpful believers who see him to safety.</w:t>
      </w:r>
    </w:p>
    <w:p w14:paraId="5C445F61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2367F18E" w14:textId="6A0359AA" w:rsidR="003F42B6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In this manner, Paul winds up in Athens, wandering the town while waiting to meet up with his colleagues Silas and Timothy.</w:t>
      </w:r>
      <w:r w:rsidRPr="00344A58">
        <w:rPr>
          <w:rFonts w:ascii="ITC Legacy Sans Std Book" w:hAnsi="ITC Legacy Sans Std Book"/>
          <w:sz w:val="32"/>
          <w:szCs w:val="32"/>
        </w:rPr>
        <w:tab/>
      </w:r>
      <w:r w:rsidR="009B05FA" w:rsidRPr="00344A58">
        <w:rPr>
          <w:rFonts w:ascii="ITC Legacy Sans Std Book" w:hAnsi="ITC Legacy Sans Std Book"/>
          <w:sz w:val="32"/>
          <w:szCs w:val="32"/>
        </w:rPr>
        <w:t>H</w:t>
      </w:r>
      <w:r w:rsidRPr="00344A58">
        <w:rPr>
          <w:rFonts w:ascii="ITC Legacy Sans Std Book" w:hAnsi="ITC Legacy Sans Std Book"/>
          <w:sz w:val="32"/>
          <w:szCs w:val="32"/>
        </w:rPr>
        <w:t>e discovers widespread idolatry there –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Athens was just filled with temples and altars of every god imaginable,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and, Damascus Road conversion to Christianity aside,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remember that Paul had been a faithful Jew for most of his life,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had a lot of opinions on idolatry – Jews were the original monotheists.</w:t>
      </w:r>
    </w:p>
    <w:p w14:paraId="1D93BB2E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5CCCF3B5" w14:textId="546F690E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We are told he went to the synagogue to argue with the Athenian Jews,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and he debated the Greek philosophers in the marketplace – </w:t>
      </w:r>
    </w:p>
    <w:p w14:paraId="65A262D5" w14:textId="05887356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lastRenderedPageBreak/>
        <w:t xml:space="preserve">the Stoics and Epicureans – and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in the midst of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all this he begins to preach about Jesus.</w:t>
      </w:r>
    </w:p>
    <w:p w14:paraId="460BE9D3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0E44484C" w14:textId="2820E806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Some thought he was just crazy – </w:t>
      </w:r>
      <w:r w:rsidR="009B05FA" w:rsidRPr="00344A58">
        <w:rPr>
          <w:rFonts w:ascii="ITC Legacy Sans Std Book" w:hAnsi="ITC Legacy Sans Std Book"/>
          <w:sz w:val="32"/>
          <w:szCs w:val="32"/>
        </w:rPr>
        <w:t>b</w:t>
      </w:r>
      <w:r w:rsidRPr="00344A58">
        <w:rPr>
          <w:rFonts w:ascii="ITC Legacy Sans Std Book" w:hAnsi="ITC Legacy Sans Std Book"/>
          <w:sz w:val="32"/>
          <w:szCs w:val="32"/>
        </w:rPr>
        <w:t>ut some accused him of “proclaiming foreign divinities,”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w</w:t>
      </w:r>
      <w:r w:rsidRPr="00344A58">
        <w:rPr>
          <w:rFonts w:ascii="ITC Legacy Sans Std Book" w:hAnsi="ITC Legacy Sans Std Book"/>
          <w:sz w:val="32"/>
          <w:szCs w:val="32"/>
        </w:rPr>
        <w:t>hich is exactly what the people of Athens accused the philosopher Socrates of,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four hundred years ag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o, </w:t>
      </w:r>
      <w:r w:rsidRPr="00344A58">
        <w:rPr>
          <w:rFonts w:ascii="ITC Legacy Sans Std Book" w:hAnsi="ITC Legacy Sans Std Book"/>
          <w:sz w:val="32"/>
          <w:szCs w:val="32"/>
        </w:rPr>
        <w:t>and he was brought to the Areopagus,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this high stone court,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tried and put to death </w:t>
      </w:r>
      <w:sdt>
        <w:sdtPr>
          <w:rPr>
            <w:rFonts w:ascii="ITC Legacy Sans Std Book" w:hAnsi="ITC Legacy Sans Std Book"/>
            <w:sz w:val="32"/>
            <w:szCs w:val="32"/>
          </w:rPr>
          <w:id w:val="-1741863593"/>
          <w:citation/>
        </w:sdtPr>
        <w:sdtEndPr/>
        <w:sdtContent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begin"/>
          </w:r>
          <w:r w:rsidRPr="00344A58">
            <w:rPr>
              <w:rFonts w:ascii="ITC Legacy Sans Std Book" w:hAnsi="ITC Legacy Sans Std Book"/>
              <w:sz w:val="32"/>
              <w:szCs w:val="32"/>
            </w:rPr>
            <w:instrText xml:space="preserve"> CITATION Cla14 \l 1033 </w:instrText>
          </w:r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separate"/>
          </w:r>
          <w:r w:rsidRPr="00344A58">
            <w:rPr>
              <w:rFonts w:ascii="ITC Legacy Sans Std Book" w:hAnsi="ITC Legacy Sans Std Book"/>
              <w:sz w:val="32"/>
              <w:szCs w:val="32"/>
            </w:rPr>
            <w:t>(Rothschild)</w:t>
          </w:r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end"/>
          </w:r>
        </w:sdtContent>
      </w:sdt>
      <w:r w:rsidRPr="00344A58">
        <w:rPr>
          <w:rFonts w:ascii="ITC Legacy Sans Std Book" w:hAnsi="ITC Legacy Sans Std Book"/>
          <w:sz w:val="32"/>
          <w:szCs w:val="32"/>
        </w:rPr>
        <w:t>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That’s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where these Athenians bring Paul – same accusation, same location.</w:t>
      </w:r>
    </w:p>
    <w:p w14:paraId="52161878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65F9C379" w14:textId="1009877F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The Athenians are polite about it – “May we know what this new teaching is that you are presenting?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It sounds rather strange to us, so we would like to know what it means.”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(</w:t>
      </w:r>
      <w:r w:rsidRPr="00344A58">
        <w:rPr>
          <w:rFonts w:ascii="ITC Legacy Sans Std Book" w:hAnsi="ITC Legacy Sans Std Book"/>
          <w:i/>
          <w:iCs/>
          <w:sz w:val="32"/>
          <w:szCs w:val="32"/>
        </w:rPr>
        <w:t>“</w:t>
      </w:r>
      <w:proofErr w:type="gramStart"/>
      <w:r w:rsidRPr="00344A58">
        <w:rPr>
          <w:rFonts w:ascii="ITC Legacy Sans Std Book" w:hAnsi="ITC Legacy Sans Std Book"/>
          <w:i/>
          <w:iCs/>
          <w:sz w:val="32"/>
          <w:szCs w:val="32"/>
        </w:rPr>
        <w:t>So</w:t>
      </w:r>
      <w:proofErr w:type="gramEnd"/>
      <w:r w:rsidRPr="00344A58">
        <w:rPr>
          <w:rFonts w:ascii="ITC Legacy Sans Std Book" w:hAnsi="ITC Legacy Sans Std Book"/>
          <w:i/>
          <w:iCs/>
          <w:sz w:val="32"/>
          <w:szCs w:val="32"/>
        </w:rPr>
        <w:t xml:space="preserve"> we can decide if we are going to execute you”</w:t>
      </w:r>
      <w:r w:rsidRPr="00344A58">
        <w:rPr>
          <w:rFonts w:ascii="ITC Legacy Sans Std Book" w:hAnsi="ITC Legacy Sans Std Book"/>
          <w:sz w:val="32"/>
          <w:szCs w:val="32"/>
        </w:rPr>
        <w:t xml:space="preserve"> is the implied next line.</w:t>
      </w:r>
      <w:r w:rsidR="009B05FA" w:rsidRPr="00344A58">
        <w:rPr>
          <w:rFonts w:ascii="ITC Legacy Sans Std Book" w:hAnsi="ITC Legacy Sans Std Book"/>
          <w:sz w:val="32"/>
          <w:szCs w:val="32"/>
        </w:rPr>
        <w:t>)</w:t>
      </w:r>
    </w:p>
    <w:p w14:paraId="34B5A51C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129894CD" w14:textId="4C2C30C1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But the truth is, they really wanted to know.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Athens was a place of knowledge, a place of seeking,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a </w:t>
      </w:r>
      <w:r w:rsidR="009B05FA" w:rsidRPr="00344A58">
        <w:rPr>
          <w:rFonts w:ascii="ITC Legacy Sans Std Book" w:hAnsi="ITC Legacy Sans Std Book"/>
          <w:sz w:val="32"/>
          <w:szCs w:val="32"/>
        </w:rPr>
        <w:t>p</w:t>
      </w:r>
      <w:r w:rsidRPr="00344A58">
        <w:rPr>
          <w:rFonts w:ascii="ITC Legacy Sans Std Book" w:hAnsi="ITC Legacy Sans Std Book"/>
          <w:sz w:val="32"/>
          <w:szCs w:val="32"/>
        </w:rPr>
        <w:t>lace of critical thinking.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These people are not brutes,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fearful of new ideas.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T</w:t>
      </w:r>
      <w:r w:rsidRPr="00344A58">
        <w:rPr>
          <w:rFonts w:ascii="ITC Legacy Sans Std Book" w:hAnsi="ITC Legacy Sans Std Book"/>
          <w:sz w:val="32"/>
          <w:szCs w:val="32"/>
        </w:rPr>
        <w:t>hey love reason, and a good argument.</w:t>
      </w:r>
    </w:p>
    <w:p w14:paraId="378C0421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5E39A16C" w14:textId="7B2FE10E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Paul begins, somewhat uncharacteristically for someone so argumentative, very gently: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“Athenians, I see how extremely religious you are in every way. For as I went through the city and looked carefully at the objects of your worship, I found among them an altar with the inscription, ‘To an unknown god.’” </w:t>
      </w:r>
    </w:p>
    <w:p w14:paraId="1187417B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6A15ACBA" w14:textId="2BF9FF34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Paul, in that moment, knew just what to say.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A</w:t>
      </w:r>
      <w:r w:rsidRPr="00344A58">
        <w:rPr>
          <w:rFonts w:ascii="ITC Legacy Sans Std Book" w:hAnsi="ITC Legacy Sans Std Book"/>
          <w:sz w:val="32"/>
          <w:szCs w:val="32"/>
        </w:rPr>
        <w:t>nd you can bet he said more than the maybe two minutes that Luke summarized here;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you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don’t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put a long-winded preacher in the Areopagus on trial for his life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go home after 2 minutes.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But the gist of what he said as recorded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here?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It’s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great.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He shared what he knew,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what he knew the Athenians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didn’t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know.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it was, and is good news:</w:t>
      </w:r>
    </w:p>
    <w:p w14:paraId="0CE7B6D9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4198D7A7" w14:textId="5813B21B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God created the world, and all that is in it – including all of us.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So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we already belong to God and don’t have to earn our way in.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God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doesn’t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live in a building, and God doesn’t need anything from us.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So, no more sacrifices are needed.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</w:p>
    <w:p w14:paraId="219EF474" w14:textId="77777777" w:rsid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</w:p>
    <w:p w14:paraId="48C0D995" w14:textId="24F9E3A5" w:rsidR="003F42B6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God created us to seek, to search, to reach - God wants to be found by us.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So, no need to fear, like we fear disturbing those other gods who want to be left alone.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W</w:t>
      </w:r>
      <w:r w:rsidRPr="00344A58">
        <w:rPr>
          <w:rFonts w:ascii="ITC Legacy Sans Std Book" w:hAnsi="ITC Legacy Sans Std Book"/>
          <w:sz w:val="32"/>
          <w:szCs w:val="32"/>
        </w:rPr>
        <w:t>e are God’s offspring – God’s children.</w:t>
      </w:r>
    </w:p>
    <w:p w14:paraId="563B0EF6" w14:textId="7AE993B5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proofErr w:type="gramStart"/>
      <w:r w:rsidRPr="00344A58">
        <w:rPr>
          <w:rFonts w:ascii="ITC Legacy Sans Std Book" w:hAnsi="ITC Legacy Sans Std Book"/>
          <w:sz w:val="32"/>
          <w:szCs w:val="32"/>
        </w:rPr>
        <w:lastRenderedPageBreak/>
        <w:t>So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we are freed from thinking of God as something to own, claim, or control.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A</w:t>
      </w:r>
      <w:r w:rsidRPr="00344A58">
        <w:rPr>
          <w:rFonts w:ascii="ITC Legacy Sans Std Book" w:hAnsi="ITC Legacy Sans Std Book"/>
          <w:sz w:val="32"/>
          <w:szCs w:val="32"/>
        </w:rPr>
        <w:t>nd, God has appointed someone to set all that is wrong with the world right – this would be Jesus – and God raised him from the dead – thus setting right his wrongful betrayal, torture, and execution.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So that gives us hope for the days to come, right?</w:t>
      </w:r>
    </w:p>
    <w:p w14:paraId="1DEB7BAC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7C9C1646" w14:textId="477C72B8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Good news,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every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last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piece.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in that moment, God – our God – who was previously unknown in Athens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became known in a small but real way – not known in terms of detailed facts, history, and a codified theological system,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but revealed through the </w:t>
      </w:r>
      <w:r w:rsidR="009B05FA" w:rsidRPr="00344A58">
        <w:rPr>
          <w:rFonts w:ascii="ITC Legacy Sans Std Book" w:hAnsi="ITC Legacy Sans Std Book"/>
          <w:sz w:val="32"/>
          <w:szCs w:val="32"/>
        </w:rPr>
        <w:t>t</w:t>
      </w:r>
      <w:r w:rsidRPr="00344A58">
        <w:rPr>
          <w:rFonts w:ascii="ITC Legacy Sans Std Book" w:hAnsi="ITC Legacy Sans Std Book"/>
          <w:sz w:val="32"/>
          <w:szCs w:val="32"/>
        </w:rPr>
        <w:t xml:space="preserve">houghtfulness, </w:t>
      </w:r>
      <w:r w:rsidR="009B05FA" w:rsidRPr="00344A58">
        <w:rPr>
          <w:rFonts w:ascii="ITC Legacy Sans Std Book" w:hAnsi="ITC Legacy Sans Std Book"/>
          <w:sz w:val="32"/>
          <w:szCs w:val="32"/>
        </w:rPr>
        <w:t>und</w:t>
      </w:r>
      <w:r w:rsidRPr="00344A58">
        <w:rPr>
          <w:rFonts w:ascii="ITC Legacy Sans Std Book" w:hAnsi="ITC Legacy Sans Std Book"/>
          <w:sz w:val="32"/>
          <w:szCs w:val="32"/>
        </w:rPr>
        <w:t>erstanding, respect, and humility of the teacher.</w:t>
      </w:r>
    </w:p>
    <w:p w14:paraId="6DF42C8E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51A1A49F" w14:textId="5FAB8BC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If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I’d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kept reading this morning,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you’d have heard the end of the story.</w:t>
      </w:r>
    </w:p>
    <w:p w14:paraId="006B79B2" w14:textId="55122A03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Verses 32-34 say, “When [the Athenians] heard of the resurrection of the dead, some scoffed; but others said, “We will hear you again about this.” At that point Paul left them.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But some of them joined him and became believers.”</w:t>
      </w:r>
    </w:p>
    <w:p w14:paraId="4B5E30D5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7F8C697E" w14:textId="72ED963A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So, good for Paul.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He went into the unknown courageously, gently, respectfully, and not only walked away with his own life,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but led others into their unknown, as well – resulting in new life for </w:t>
      </w:r>
      <w:r w:rsidRPr="00344A58">
        <w:rPr>
          <w:rFonts w:ascii="ITC Legacy Sans Std Book" w:hAnsi="ITC Legacy Sans Std Book"/>
          <w:i/>
          <w:iCs/>
          <w:sz w:val="32"/>
          <w:szCs w:val="32"/>
        </w:rPr>
        <w:t>them</w:t>
      </w:r>
      <w:r w:rsidRPr="00344A58">
        <w:rPr>
          <w:rFonts w:ascii="ITC Legacy Sans Std Book" w:hAnsi="ITC Legacy Sans Std Book"/>
          <w:sz w:val="32"/>
          <w:szCs w:val="32"/>
        </w:rPr>
        <w:t>.</w:t>
      </w:r>
    </w:p>
    <w:p w14:paraId="77842EEC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65BDCA56" w14:textId="7FEF9CF6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proofErr w:type="gramStart"/>
      <w:r w:rsidRPr="00344A58">
        <w:rPr>
          <w:rFonts w:ascii="ITC Legacy Sans Std Book" w:hAnsi="ITC Legacy Sans Std Book"/>
          <w:sz w:val="32"/>
          <w:szCs w:val="32"/>
        </w:rPr>
        <w:t>So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Paul has me thinking, now.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What “unknown” is calling to me,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inviting me to new knowledge, to new life?</w:t>
      </w:r>
    </w:p>
    <w:p w14:paraId="250901E2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6E083215" w14:textId="3530ABBB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You know,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I almost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don’t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want to answer this question.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So much in our world is unknown these days.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I feel like I go into the unknown every time I go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online,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or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check out the news.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I’m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tired of the unknown.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I’m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tired of mystery,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of feeling fearful,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of having to take things one day at a time.</w:t>
      </w:r>
    </w:p>
    <w:p w14:paraId="6A14D2DD" w14:textId="77777777" w:rsidR="00344A58" w:rsidRPr="00344A58" w:rsidRDefault="00344A58" w:rsidP="00344A58">
      <w:pPr>
        <w:spacing w:after="0" w:line="240" w:lineRule="auto"/>
        <w:ind w:left="-360"/>
        <w:rPr>
          <w:rFonts w:ascii="ITC Legacy Sans Std Book" w:hAnsi="ITC Legacy Sans Std Book"/>
          <w:sz w:val="24"/>
          <w:szCs w:val="24"/>
        </w:rPr>
      </w:pPr>
    </w:p>
    <w:p w14:paraId="07B65D72" w14:textId="0727C7D2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But as soon as I say those words,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I think of Paul,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what he taught at the Areopagus: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that God is the God of all things,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known and unknown,</w:t>
      </w:r>
    </w:p>
    <w:p w14:paraId="2028EF5B" w14:textId="7E6A1F70" w:rsidR="003F42B6" w:rsidRPr="00344A58" w:rsidRDefault="009B05FA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</w:t>
      </w:r>
      <w:r w:rsidR="003F42B6" w:rsidRPr="00344A58">
        <w:rPr>
          <w:rFonts w:ascii="ITC Legacy Sans Std Book" w:hAnsi="ITC Legacy Sans Std Book"/>
          <w:sz w:val="32"/>
          <w:szCs w:val="32"/>
        </w:rPr>
        <w:t>nd while there is much we do not know,</w:t>
      </w:r>
      <w:r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="003F42B6" w:rsidRPr="00344A58">
        <w:rPr>
          <w:rFonts w:ascii="ITC Legacy Sans Std Book" w:hAnsi="ITC Legacy Sans Std Book"/>
          <w:sz w:val="32"/>
          <w:szCs w:val="32"/>
        </w:rPr>
        <w:t>God is knowable,</w:t>
      </w:r>
      <w:r w:rsidRPr="00344A58">
        <w:rPr>
          <w:rFonts w:ascii="ITC Legacy Sans Std Book" w:hAnsi="ITC Legacy Sans Std Book"/>
          <w:sz w:val="32"/>
          <w:szCs w:val="32"/>
        </w:rPr>
        <w:t xml:space="preserve"> a</w:t>
      </w:r>
      <w:r w:rsidR="003F42B6" w:rsidRPr="00344A58">
        <w:rPr>
          <w:rFonts w:ascii="ITC Legacy Sans Std Book" w:hAnsi="ITC Legacy Sans Std Book"/>
          <w:sz w:val="32"/>
          <w:szCs w:val="32"/>
        </w:rPr>
        <w:t>nd claims us as beloved children.</w:t>
      </w:r>
    </w:p>
    <w:p w14:paraId="5D797467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01A993BB" w14:textId="20676FF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And I think of the Athenians,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how instead of fearing the unknown,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they built an altar to it,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venerating the very possibility that there might be something or </w:t>
      </w:r>
      <w:r w:rsidRPr="00344A58">
        <w:rPr>
          <w:rFonts w:ascii="ITC Legacy Sans Std Book" w:hAnsi="ITC Legacy Sans Std Book"/>
          <w:sz w:val="32"/>
          <w:szCs w:val="32"/>
        </w:rPr>
        <w:lastRenderedPageBreak/>
        <w:t>someone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beyond the grasp of their knowledge,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thus were open to the possibility of knowing and experiencing the redeeming love of God.</w:t>
      </w:r>
    </w:p>
    <w:p w14:paraId="17737234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301A988E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proofErr w:type="gramStart"/>
      <w:r w:rsidRPr="00344A58">
        <w:rPr>
          <w:rFonts w:ascii="ITC Legacy Sans Std Book" w:hAnsi="ITC Legacy Sans Std Book"/>
          <w:sz w:val="32"/>
          <w:szCs w:val="32"/>
        </w:rPr>
        <w:t>So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what if I did that, instead? </w:t>
      </w:r>
    </w:p>
    <w:p w14:paraId="42F1061D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54B52916" w14:textId="4FBD23D0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What would it look like,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were I to create an altar inside myself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d</w:t>
      </w:r>
      <w:r w:rsidRPr="00344A58">
        <w:rPr>
          <w:rFonts w:ascii="ITC Legacy Sans Std Book" w:hAnsi="ITC Legacy Sans Std Book"/>
          <w:sz w:val="32"/>
          <w:szCs w:val="32"/>
        </w:rPr>
        <w:t>edicated to the unknown that God might be inviting me into?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 small shrine to my God-given capacity to imagine mystery, to believe there might be more than what we already know?</w:t>
      </w:r>
    </w:p>
    <w:p w14:paraId="33845C7B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2F914D77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Paul quoted one of the Athenian poets to the people gathered that day,</w:t>
      </w:r>
    </w:p>
    <w:p w14:paraId="7455903D" w14:textId="61712795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and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I’ll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share one of our national treasures, as well.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</w:p>
    <w:p w14:paraId="77DC9B45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015BB757" w14:textId="17DFF50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Mary Oliver, one of the greatest poets ever,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her poem “The Summer Day” captures this idea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of a personal altar to the unknown God,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openness to something bigger, better, beyond our own selves:</w:t>
      </w:r>
    </w:p>
    <w:p w14:paraId="653D95EF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14FA164A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“Who made the world? </w:t>
      </w:r>
    </w:p>
    <w:p w14:paraId="5935CBBB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Who made the swan, and the black bear? </w:t>
      </w:r>
    </w:p>
    <w:p w14:paraId="7FD59D45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Who made the grasshopper? </w:t>
      </w:r>
    </w:p>
    <w:p w14:paraId="40FF6630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This grasshopper, I mean- </w:t>
      </w:r>
    </w:p>
    <w:p w14:paraId="21001EAC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the one who has flung herself out of the grass, </w:t>
      </w:r>
    </w:p>
    <w:p w14:paraId="1CA58128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the one who is eating sugar out of my hand, </w:t>
      </w:r>
    </w:p>
    <w:p w14:paraId="145898C0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who is moving her jaws back and forth instead of up and down- </w:t>
      </w:r>
    </w:p>
    <w:p w14:paraId="25E8C097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who is gazing around with her enormous and complicated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eyes.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</w:t>
      </w:r>
    </w:p>
    <w:p w14:paraId="6D31153A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Now she lifts her pale forearms and thoroughly washes her face. </w:t>
      </w:r>
    </w:p>
    <w:p w14:paraId="0F085101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Now she snaps her wings open, and floats away. </w:t>
      </w:r>
    </w:p>
    <w:p w14:paraId="4D183B73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I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don't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know exactly what a prayer is. </w:t>
      </w:r>
    </w:p>
    <w:p w14:paraId="35AD8B70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I do know how to pay attention, how to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fall down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</w:t>
      </w:r>
    </w:p>
    <w:p w14:paraId="5DCB074D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into the grass, how to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kneel down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in the grass, </w:t>
      </w:r>
    </w:p>
    <w:p w14:paraId="50E3F6FA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how to be idle and blessed, </w:t>
      </w:r>
    </w:p>
    <w:p w14:paraId="5486C523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how to stroll through the fields, </w:t>
      </w:r>
    </w:p>
    <w:p w14:paraId="5145B445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which is what I have been doing all day. </w:t>
      </w:r>
    </w:p>
    <w:p w14:paraId="7A218BC3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Tell me, what else should I have done? </w:t>
      </w:r>
    </w:p>
    <w:p w14:paraId="73FBA9BA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Doesn't everything die at last, and too soon? </w:t>
      </w:r>
    </w:p>
    <w:p w14:paraId="18AB485F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Tell me, what is it you plan to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do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</w:t>
      </w:r>
    </w:p>
    <w:p w14:paraId="010474F6" w14:textId="65F9F3C0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with your one wild and precious life?” </w:t>
      </w:r>
      <w:sdt>
        <w:sdtPr>
          <w:rPr>
            <w:rFonts w:ascii="ITC Legacy Sans Std Book" w:hAnsi="ITC Legacy Sans Std Book"/>
            <w:sz w:val="32"/>
            <w:szCs w:val="32"/>
          </w:rPr>
          <w:id w:val="2138916790"/>
          <w:citation/>
        </w:sdtPr>
        <w:sdtEndPr/>
        <w:sdtContent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begin"/>
          </w:r>
          <w:r w:rsidRPr="00344A58">
            <w:rPr>
              <w:rFonts w:ascii="ITC Legacy Sans Std Book" w:hAnsi="ITC Legacy Sans Std Book"/>
              <w:sz w:val="32"/>
              <w:szCs w:val="32"/>
            </w:rPr>
            <w:instrText xml:space="preserve"> CITATION Mar12 \l 1033 </w:instrText>
          </w:r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separate"/>
          </w:r>
          <w:r w:rsidRPr="00344A58">
            <w:rPr>
              <w:rFonts w:ascii="ITC Legacy Sans Std Book" w:hAnsi="ITC Legacy Sans Std Book"/>
              <w:sz w:val="32"/>
              <w:szCs w:val="32"/>
            </w:rPr>
            <w:t>(Oliver)</w:t>
          </w:r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end"/>
          </w:r>
        </w:sdtContent>
      </w:sdt>
    </w:p>
    <w:p w14:paraId="06ADD303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755A4A78" w14:textId="56B457C2" w:rsidR="003F42B6" w:rsidRPr="00344A58" w:rsidRDefault="003F42B6" w:rsidP="00053711">
      <w:pPr>
        <w:spacing w:after="0" w:line="240" w:lineRule="auto"/>
        <w:ind w:left="-360"/>
        <w:jc w:val="center"/>
        <w:rPr>
          <w:rFonts w:ascii="ITC Legacy Sans Std Book" w:hAnsi="ITC Legacy Sans Std Book"/>
          <w:i/>
          <w:iCs/>
          <w:sz w:val="32"/>
          <w:szCs w:val="32"/>
        </w:rPr>
      </w:pPr>
      <w:r w:rsidRPr="00344A58">
        <w:rPr>
          <w:rFonts w:ascii="ITC Legacy Sans Std Book" w:hAnsi="ITC Legacy Sans Std Book"/>
          <w:i/>
          <w:iCs/>
          <w:sz w:val="32"/>
          <w:szCs w:val="32"/>
        </w:rPr>
        <w:lastRenderedPageBreak/>
        <w:t>“I don’t know exactly what a prayer is.</w:t>
      </w:r>
      <w:r w:rsidR="009B05FA" w:rsidRPr="00344A58">
        <w:rPr>
          <w:rFonts w:ascii="ITC Legacy Sans Std Book" w:hAnsi="ITC Legacy Sans Std Book"/>
          <w:i/>
          <w:iCs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i/>
          <w:iCs/>
          <w:sz w:val="32"/>
          <w:szCs w:val="32"/>
        </w:rPr>
        <w:t xml:space="preserve">I do know how to pay </w:t>
      </w:r>
      <w:r w:rsidR="009B05FA" w:rsidRPr="00344A58">
        <w:rPr>
          <w:rFonts w:ascii="ITC Legacy Sans Std Book" w:hAnsi="ITC Legacy Sans Std Book"/>
          <w:i/>
          <w:iCs/>
          <w:sz w:val="32"/>
          <w:szCs w:val="32"/>
        </w:rPr>
        <w:t>a</w:t>
      </w:r>
      <w:r w:rsidRPr="00344A58">
        <w:rPr>
          <w:rFonts w:ascii="ITC Legacy Sans Std Book" w:hAnsi="ITC Legacy Sans Std Book"/>
          <w:i/>
          <w:iCs/>
          <w:sz w:val="32"/>
          <w:szCs w:val="32"/>
        </w:rPr>
        <w:t>ttention.”</w:t>
      </w:r>
    </w:p>
    <w:p w14:paraId="5584BDC1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7DFD3B9D" w14:textId="0AED6673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Mary Oliver reveals something about God through the kind of “thoughtfulness, understanding, respect, and humility”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ab/>
        <w:t>that we see today in Paul’s message.</w:t>
      </w:r>
    </w:p>
    <w:p w14:paraId="607080A2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19F4C403" w14:textId="5A850860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She stands in the field of what she can observe about things by “looking carefully.”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She makes herself available enough – interruptible enough – </w:t>
      </w:r>
    </w:p>
    <w:p w14:paraId="58E469C7" w14:textId="23766185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to notice something intricate and beautiful she might have passed by on the other side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had she already made her mind up about what there was to see.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That grasshopper beckoned her into questions, rather than answers – but questions that thrill us, that inspire us.</w:t>
      </w:r>
    </w:p>
    <w:p w14:paraId="5703B9CA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66622502" w14:textId="4A0F7524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Paul paid attention to the people of Athens; he looked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carefully,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was able to see and name that God was already at work in their midst.</w:t>
      </w:r>
    </w:p>
    <w:p w14:paraId="44FB6CA6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10CE49BE" w14:textId="22E5659D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The Athenians paid attention to the Paul,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were willing to meet and be met by a loving God – even if the closest they could come to a new affirmation of faith was, “We will hear you again about this.”</w:t>
      </w:r>
    </w:p>
    <w:p w14:paraId="7C83F637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5CE4D69B" w14:textId="3268B520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I believe God is, this morning, calling us to pay attention,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to tune our hearts to the reality that God is present in the unknown.</w:t>
      </w:r>
    </w:p>
    <w:p w14:paraId="6D899AFB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4C2596DD" w14:textId="1DCD96D0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As I peer into the unknown stretching out before us,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preparing to consider with our Session and staff how God may be calling us in this moment, this time and place,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I</w:t>
      </w:r>
      <w:r w:rsidRPr="00344A58">
        <w:rPr>
          <w:rFonts w:ascii="ITC Legacy Sans Std Book" w:hAnsi="ITC Legacy Sans Std Book"/>
          <w:sz w:val="32"/>
          <w:szCs w:val="32"/>
        </w:rPr>
        <w:t xml:space="preserve"> feel anxious, worried for the people of our congregation,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the people we serve locally and across the globe.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I</w:t>
      </w:r>
      <w:r w:rsidRPr="00344A58">
        <w:rPr>
          <w:rFonts w:ascii="ITC Legacy Sans Std Book" w:hAnsi="ITC Legacy Sans Std Book"/>
          <w:sz w:val="32"/>
          <w:szCs w:val="32"/>
        </w:rPr>
        <w:t xml:space="preserve"> feel anxious, worried for the health – physical, mental, spiritual – </w:t>
      </w:r>
      <w:r w:rsidR="009B05FA" w:rsidRPr="00344A58">
        <w:rPr>
          <w:rFonts w:ascii="ITC Legacy Sans Std Book" w:hAnsi="ITC Legacy Sans Std Book"/>
          <w:sz w:val="32"/>
          <w:szCs w:val="32"/>
        </w:rPr>
        <w:t>o</w:t>
      </w:r>
      <w:r w:rsidRPr="00344A58">
        <w:rPr>
          <w:rFonts w:ascii="ITC Legacy Sans Std Book" w:hAnsi="ITC Legacy Sans Std Book"/>
          <w:sz w:val="32"/>
          <w:szCs w:val="32"/>
        </w:rPr>
        <w:t>f our community, our nation.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="009B05FA" w:rsidRPr="00344A58">
        <w:rPr>
          <w:rFonts w:ascii="ITC Legacy Sans Std Book" w:hAnsi="ITC Legacy Sans Std Book"/>
          <w:sz w:val="32"/>
          <w:szCs w:val="32"/>
        </w:rPr>
        <w:t>I</w:t>
      </w:r>
      <w:r w:rsidRPr="00344A58">
        <w:rPr>
          <w:rFonts w:ascii="ITC Legacy Sans Std Book" w:hAnsi="ITC Legacy Sans Std Book"/>
          <w:sz w:val="32"/>
          <w:szCs w:val="32"/>
        </w:rPr>
        <w:t>t’s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easy to feel overwhelmed.</w:t>
      </w:r>
    </w:p>
    <w:p w14:paraId="530B8AE4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050B12C7" w14:textId="77777777" w:rsid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And so, I am practicing looking carefully,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paying attention,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so that I can focus less on what is unknown to me,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and more on what </w:t>
      </w:r>
      <w:r w:rsidRPr="00344A58">
        <w:rPr>
          <w:rFonts w:ascii="ITC Legacy Sans Std Book" w:hAnsi="ITC Legacy Sans Std Book"/>
          <w:i/>
          <w:iCs/>
          <w:sz w:val="32"/>
          <w:szCs w:val="32"/>
        </w:rPr>
        <w:t>is</w:t>
      </w:r>
      <w:r w:rsidRPr="00344A58">
        <w:rPr>
          <w:rFonts w:ascii="ITC Legacy Sans Std Book" w:hAnsi="ITC Legacy Sans Std Book"/>
          <w:sz w:val="32"/>
          <w:szCs w:val="32"/>
        </w:rPr>
        <w:t xml:space="preserve"> known: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that God is present.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T</w:t>
      </w:r>
      <w:r w:rsidRPr="00344A58">
        <w:rPr>
          <w:rFonts w:ascii="ITC Legacy Sans Std Book" w:hAnsi="ITC Legacy Sans Std Book"/>
          <w:sz w:val="32"/>
          <w:szCs w:val="32"/>
        </w:rPr>
        <w:t>his is the heart of the good news that Paul shared in Athens,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a</w:t>
      </w:r>
      <w:r w:rsidRPr="00344A58">
        <w:rPr>
          <w:rFonts w:ascii="ITC Legacy Sans Std Book" w:hAnsi="ITC Legacy Sans Std Book"/>
          <w:sz w:val="32"/>
          <w:szCs w:val="32"/>
        </w:rPr>
        <w:t xml:space="preserve">nd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it’s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the heart of the good news we proclaim as Christians: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</w:p>
    <w:p w14:paraId="1D878809" w14:textId="3FDC6492" w:rsidR="003F42B6" w:rsidRPr="00344A58" w:rsidRDefault="003F42B6" w:rsidP="00344A58">
      <w:pPr>
        <w:spacing w:after="0" w:line="240" w:lineRule="auto"/>
        <w:ind w:left="-360" w:firstLine="108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God is present.</w:t>
      </w:r>
    </w:p>
    <w:p w14:paraId="3BC975F7" w14:textId="4677B849" w:rsidR="003F42B6" w:rsidRPr="00344A58" w:rsidRDefault="003F42B6" w:rsidP="00344A58">
      <w:pPr>
        <w:spacing w:after="0" w:line="240" w:lineRule="auto"/>
        <w:ind w:left="72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God is present in creation,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w</w:t>
      </w:r>
      <w:r w:rsidRPr="00344A58">
        <w:rPr>
          <w:rFonts w:ascii="ITC Legacy Sans Std Book" w:hAnsi="ITC Legacy Sans Std Book"/>
          <w:sz w:val="32"/>
          <w:szCs w:val="32"/>
        </w:rPr>
        <w:t xml:space="preserve">as present before creation and will remain after all things have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passed away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>.</w:t>
      </w:r>
    </w:p>
    <w:p w14:paraId="592069C8" w14:textId="5D871D30" w:rsidR="003F42B6" w:rsidRPr="00344A58" w:rsidRDefault="003F42B6" w:rsidP="00344A58">
      <w:pPr>
        <w:spacing w:after="0" w:line="240" w:lineRule="auto"/>
        <w:ind w:left="-360" w:firstLine="108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God is present in the people,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created in God’s own image,</w:t>
      </w:r>
    </w:p>
    <w:p w14:paraId="4B86FDF0" w14:textId="40269AF2" w:rsidR="003F42B6" w:rsidRPr="00344A58" w:rsidRDefault="003F42B6" w:rsidP="00344A58">
      <w:pPr>
        <w:spacing w:after="0" w:line="240" w:lineRule="auto"/>
        <w:ind w:left="-360" w:firstLine="108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lastRenderedPageBreak/>
        <w:t>claimed as God’s beloved children.</w:t>
      </w:r>
    </w:p>
    <w:p w14:paraId="14C8C9B1" w14:textId="77777777" w:rsidR="003F42B6" w:rsidRPr="00344A58" w:rsidRDefault="003F42B6" w:rsidP="00344A58">
      <w:pPr>
        <w:spacing w:after="0" w:line="240" w:lineRule="auto"/>
        <w:ind w:left="-360" w:firstLine="108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God is present in suffering.</w:t>
      </w:r>
    </w:p>
    <w:p w14:paraId="4E7B3A85" w14:textId="117C0CA9" w:rsidR="003F42B6" w:rsidRPr="00344A58" w:rsidRDefault="003F42B6" w:rsidP="00344A58">
      <w:pPr>
        <w:spacing w:after="0" w:line="240" w:lineRule="auto"/>
        <w:ind w:left="72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Jesus showed us that ours is not a God who shies away from pain and heartache,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ab/>
        <w:t>but instead faces it head on, and will not leave us,</w:t>
      </w:r>
    </w:p>
    <w:p w14:paraId="6880D043" w14:textId="58EC8E68" w:rsidR="003F42B6" w:rsidRPr="00344A58" w:rsidRDefault="009B05FA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ab/>
      </w:r>
      <w:r w:rsidRPr="00344A58">
        <w:rPr>
          <w:rFonts w:ascii="ITC Legacy Sans Std Book" w:hAnsi="ITC Legacy Sans Std Book"/>
          <w:sz w:val="32"/>
          <w:szCs w:val="32"/>
        </w:rPr>
        <w:tab/>
      </w:r>
      <w:r w:rsidR="003F42B6" w:rsidRPr="00344A58">
        <w:rPr>
          <w:rFonts w:ascii="ITC Legacy Sans Std Book" w:hAnsi="ITC Legacy Sans Std Book"/>
          <w:sz w:val="32"/>
          <w:szCs w:val="32"/>
        </w:rPr>
        <w:t>even unto death.</w:t>
      </w:r>
    </w:p>
    <w:p w14:paraId="775D74A5" w14:textId="738D6C1D" w:rsidR="003F42B6" w:rsidRPr="00344A58" w:rsidRDefault="003F42B6" w:rsidP="00344A58">
      <w:pPr>
        <w:spacing w:after="0" w:line="240" w:lineRule="auto"/>
        <w:ind w:left="72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And God is present in the unknown future,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reconciling and redeeming,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preparing a place for us,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inviting us to join the mission to which we are being called even now.</w:t>
      </w:r>
    </w:p>
    <w:p w14:paraId="5750CC62" w14:textId="77777777" w:rsidR="003F42B6" w:rsidRPr="00344A58" w:rsidRDefault="003F42B6" w:rsidP="00344A58">
      <w:pPr>
        <w:spacing w:after="0" w:line="240" w:lineRule="auto"/>
        <w:ind w:left="-360" w:firstLine="108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God is present.</w:t>
      </w:r>
    </w:p>
    <w:p w14:paraId="14DC18B0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4803DFBE" w14:textId="6C045B1E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 xml:space="preserve">And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so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I look carefully,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I pay attention.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I listen to your stories on Zoom and over the phone.</w:t>
      </w:r>
      <w:r w:rsidR="009B05FA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I hold the history, the joys, the hurts, the hopes, the worries.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I begin to see and hear how God is at work in your lives,</w:t>
      </w:r>
    </w:p>
    <w:p w14:paraId="57AB4D18" w14:textId="7E288BC6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and begin to get a glimpse of how God is finding me in this calling,</w:t>
      </w:r>
    </w:p>
    <w:p w14:paraId="61B98016" w14:textId="01747EC2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beckoning me into this unknown.</w:t>
      </w:r>
    </w:p>
    <w:p w14:paraId="5AABDAD9" w14:textId="77777777" w:rsidR="00344A58" w:rsidRPr="00344A58" w:rsidRDefault="00344A58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24"/>
          <w:szCs w:val="24"/>
        </w:rPr>
      </w:pPr>
    </w:p>
    <w:p w14:paraId="6FD64366" w14:textId="76F3EB5A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proofErr w:type="gramStart"/>
      <w:r w:rsidRPr="00344A58">
        <w:rPr>
          <w:rFonts w:ascii="ITC Legacy Sans Std Book" w:hAnsi="ITC Legacy Sans Std Book"/>
          <w:sz w:val="32"/>
          <w:szCs w:val="32"/>
        </w:rPr>
        <w:t>It’s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exciting, but even this can be overwhelming.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So much to work on, to learn, to do, to discern…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A</w:t>
      </w:r>
      <w:r w:rsidRPr="00344A58">
        <w:rPr>
          <w:rFonts w:ascii="ITC Legacy Sans Std Book" w:hAnsi="ITC Legacy Sans Std Book"/>
          <w:sz w:val="32"/>
          <w:szCs w:val="32"/>
        </w:rPr>
        <w:t xml:space="preserve">nd </w:t>
      </w:r>
      <w:proofErr w:type="gramStart"/>
      <w:r w:rsidRPr="00344A58">
        <w:rPr>
          <w:rFonts w:ascii="ITC Legacy Sans Std Book" w:hAnsi="ITC Legacy Sans Std Book"/>
          <w:sz w:val="32"/>
          <w:szCs w:val="32"/>
        </w:rPr>
        <w:t>so</w:t>
      </w:r>
      <w:proofErr w:type="gramEnd"/>
      <w:r w:rsidRPr="00344A58">
        <w:rPr>
          <w:rFonts w:ascii="ITC Legacy Sans Std Book" w:hAnsi="ITC Legacy Sans Std Book"/>
          <w:sz w:val="32"/>
          <w:szCs w:val="32"/>
        </w:rPr>
        <w:t xml:space="preserve"> I have to stop, take a breath,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 xml:space="preserve">and to quote another song from the movie </w:t>
      </w:r>
      <w:r w:rsidRPr="00344A58">
        <w:rPr>
          <w:rFonts w:ascii="ITC Legacy Sans Std Book" w:hAnsi="ITC Legacy Sans Std Book"/>
          <w:i/>
          <w:iCs/>
          <w:sz w:val="32"/>
          <w:szCs w:val="32"/>
        </w:rPr>
        <w:t>Frozen II</w:t>
      </w:r>
      <w:r w:rsidRPr="00344A58">
        <w:rPr>
          <w:rFonts w:ascii="ITC Legacy Sans Std Book" w:hAnsi="ITC Legacy Sans Std Book"/>
          <w:sz w:val="32"/>
          <w:szCs w:val="32"/>
        </w:rPr>
        <w:t>,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constantly on repeat in the Day house: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focus on doing simply the next right thing.</w:t>
      </w:r>
    </w:p>
    <w:p w14:paraId="0C830920" w14:textId="5647E004" w:rsidR="00344A58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Anna sings this song in the movie, and it truly speaks to my heart these days: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="00344A58" w:rsidRPr="00344A58">
        <w:rPr>
          <w:rFonts w:ascii="ITC Legacy Sans Std Book" w:hAnsi="ITC Legacy Sans Std Book"/>
          <w:sz w:val="32"/>
          <w:szCs w:val="32"/>
        </w:rPr>
        <w:tab/>
      </w:r>
      <w:r w:rsidR="00344A58">
        <w:rPr>
          <w:rFonts w:ascii="ITC Legacy Sans Std Book" w:hAnsi="ITC Legacy Sans Std Book"/>
          <w:sz w:val="32"/>
          <w:szCs w:val="32"/>
        </w:rPr>
        <w:tab/>
      </w:r>
      <w:r w:rsidRPr="00344A58">
        <w:rPr>
          <w:rFonts w:ascii="ITC Legacy Sans Std Book" w:hAnsi="ITC Legacy Sans Std Book"/>
          <w:sz w:val="32"/>
          <w:szCs w:val="32"/>
        </w:rPr>
        <w:t>“I won't look too far ahead /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It's too much for me to take /</w:t>
      </w:r>
      <w:r w:rsidRPr="00344A58">
        <w:rPr>
          <w:rFonts w:ascii="ITC Legacy Sans Std Book" w:hAnsi="ITC Legacy Sans Std Book"/>
          <w:sz w:val="32"/>
          <w:szCs w:val="32"/>
        </w:rPr>
        <w:br/>
      </w:r>
      <w:r w:rsidR="00344A58" w:rsidRPr="00344A58">
        <w:rPr>
          <w:rFonts w:ascii="ITC Legacy Sans Std Book" w:hAnsi="ITC Legacy Sans Std Book"/>
          <w:sz w:val="32"/>
          <w:szCs w:val="32"/>
        </w:rPr>
        <w:tab/>
      </w:r>
      <w:r w:rsidRPr="00344A58">
        <w:rPr>
          <w:rFonts w:ascii="ITC Legacy Sans Std Book" w:hAnsi="ITC Legacy Sans Std Book"/>
          <w:sz w:val="32"/>
          <w:szCs w:val="32"/>
        </w:rPr>
        <w:tab/>
      </w:r>
      <w:r w:rsidR="00344A58" w:rsidRPr="00344A58">
        <w:rPr>
          <w:rFonts w:ascii="ITC Legacy Sans Std Book" w:hAnsi="ITC Legacy Sans Std Book"/>
          <w:sz w:val="32"/>
          <w:szCs w:val="32"/>
        </w:rPr>
        <w:t>B</w:t>
      </w:r>
      <w:r w:rsidRPr="00344A58">
        <w:rPr>
          <w:rFonts w:ascii="ITC Legacy Sans Std Book" w:hAnsi="ITC Legacy Sans Std Book"/>
          <w:sz w:val="32"/>
          <w:szCs w:val="32"/>
        </w:rPr>
        <w:t xml:space="preserve">ut break it down to this next breath, this next step / </w:t>
      </w:r>
    </w:p>
    <w:p w14:paraId="06CE5302" w14:textId="50908DD5" w:rsidR="003F42B6" w:rsidRPr="00344A58" w:rsidRDefault="003F42B6" w:rsidP="00344A58">
      <w:pPr>
        <w:spacing w:after="0" w:line="240" w:lineRule="auto"/>
        <w:ind w:left="72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So I'll walk through this night /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Stumbling blindly toward the light /And do the next right thing”</w:t>
      </w:r>
      <w:sdt>
        <w:sdtPr>
          <w:rPr>
            <w:rFonts w:ascii="ITC Legacy Sans Std Book" w:hAnsi="ITC Legacy Sans Std Book"/>
            <w:sz w:val="32"/>
            <w:szCs w:val="32"/>
          </w:rPr>
          <w:id w:val="-1350644235"/>
          <w:citation/>
        </w:sdtPr>
        <w:sdtEndPr/>
        <w:sdtContent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begin"/>
          </w:r>
          <w:r w:rsidRPr="00344A58">
            <w:rPr>
              <w:rFonts w:ascii="ITC Legacy Sans Std Book" w:hAnsi="ITC Legacy Sans Std Book"/>
              <w:sz w:val="32"/>
              <w:szCs w:val="32"/>
            </w:rPr>
            <w:instrText xml:space="preserve">CITATION Kri19 \l 1033 </w:instrText>
          </w:r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separate"/>
          </w:r>
          <w:r w:rsidRPr="00344A58">
            <w:rPr>
              <w:rFonts w:ascii="ITC Legacy Sans Std Book" w:hAnsi="ITC Legacy Sans Std Book"/>
              <w:sz w:val="32"/>
              <w:szCs w:val="32"/>
            </w:rPr>
            <w:t xml:space="preserve"> (Lopez, The Next Right Thing)</w:t>
          </w:r>
          <w:r w:rsidRPr="00344A58">
            <w:rPr>
              <w:rFonts w:ascii="ITC Legacy Sans Std Book" w:hAnsi="ITC Legacy Sans Std Book"/>
              <w:sz w:val="32"/>
              <w:szCs w:val="32"/>
            </w:rPr>
            <w:fldChar w:fldCharType="end"/>
          </w:r>
        </w:sdtContent>
      </w:sdt>
      <w:r w:rsidRPr="00344A58">
        <w:rPr>
          <w:rFonts w:ascii="ITC Legacy Sans Std Book" w:hAnsi="ITC Legacy Sans Std Book"/>
          <w:sz w:val="32"/>
          <w:szCs w:val="32"/>
        </w:rPr>
        <w:t>.</w:t>
      </w:r>
    </w:p>
    <w:p w14:paraId="345315F8" w14:textId="77777777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</w:rPr>
      </w:pPr>
    </w:p>
    <w:p w14:paraId="38FE9D3A" w14:textId="2AB75515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God is present, always,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and is calling us into the unknown.</w:t>
      </w:r>
      <w:r w:rsidR="00344A58">
        <w:rPr>
          <w:rFonts w:ascii="ITC Legacy Sans Std Book" w:hAnsi="ITC Legacy Sans Std Book"/>
          <w:sz w:val="32"/>
          <w:szCs w:val="32"/>
        </w:rPr>
        <w:t xml:space="preserve"> </w:t>
      </w:r>
      <w:r w:rsidR="00344A58" w:rsidRPr="00344A58">
        <w:rPr>
          <w:rFonts w:ascii="ITC Legacy Sans Std Book" w:hAnsi="ITC Legacy Sans Std Book"/>
          <w:sz w:val="32"/>
          <w:szCs w:val="32"/>
        </w:rPr>
        <w:t>M</w:t>
      </w:r>
      <w:r w:rsidRPr="00344A58">
        <w:rPr>
          <w:rFonts w:ascii="ITC Legacy Sans Std Book" w:hAnsi="ITC Legacy Sans Std Book"/>
          <w:sz w:val="32"/>
          <w:szCs w:val="32"/>
        </w:rPr>
        <w:t>ay we look carefully and pay attention,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taking this journey of faith one step at a time,</w:t>
      </w:r>
    </w:p>
    <w:p w14:paraId="35EA1A0D" w14:textId="2AF4AAE3" w:rsidR="003F42B6" w:rsidRPr="00344A58" w:rsidRDefault="003F42B6" w:rsidP="00344A58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344A58">
        <w:rPr>
          <w:rFonts w:ascii="ITC Legacy Sans Std Book" w:hAnsi="ITC Legacy Sans Std Book"/>
          <w:sz w:val="32"/>
          <w:szCs w:val="32"/>
        </w:rPr>
        <w:t>and may we be ever surprised by what new life</w:t>
      </w:r>
      <w:r w:rsidR="00344A58" w:rsidRPr="00344A58">
        <w:rPr>
          <w:rFonts w:ascii="ITC Legacy Sans Std Book" w:hAnsi="ITC Legacy Sans Std Book"/>
          <w:sz w:val="32"/>
          <w:szCs w:val="32"/>
        </w:rPr>
        <w:t xml:space="preserve"> </w:t>
      </w:r>
      <w:r w:rsidRPr="00344A58">
        <w:rPr>
          <w:rFonts w:ascii="ITC Legacy Sans Std Book" w:hAnsi="ITC Legacy Sans Std Book"/>
          <w:sz w:val="32"/>
          <w:szCs w:val="32"/>
        </w:rPr>
        <w:t>God will reveal to us along the way.</w:t>
      </w:r>
    </w:p>
    <w:p w14:paraId="610E10ED" w14:textId="77777777" w:rsidR="00053711" w:rsidRPr="00344A58" w:rsidRDefault="00053711" w:rsidP="00053711">
      <w:pPr>
        <w:spacing w:after="0" w:line="240" w:lineRule="auto"/>
        <w:ind w:left="-360"/>
        <w:jc w:val="both"/>
        <w:rPr>
          <w:rFonts w:ascii="ITC Legacy Sans Std Book" w:hAnsi="ITC Legacy Sans Std Book"/>
        </w:rPr>
      </w:pPr>
    </w:p>
    <w:sdt>
      <w:sdtPr>
        <w:rPr>
          <w:rFonts w:ascii="ITC Legacy Sans Std Book" w:hAnsi="ITC Legacy Sans Std Book"/>
          <w:sz w:val="32"/>
          <w:szCs w:val="32"/>
        </w:rPr>
        <w:id w:val="1203365131"/>
        <w:docPartObj>
          <w:docPartGallery w:val="Bibliographies"/>
          <w:docPartUnique/>
        </w:docPartObj>
      </w:sdtPr>
      <w:sdtEndPr/>
      <w:sdtContent>
        <w:p w14:paraId="2F4FA891" w14:textId="2738E9F2" w:rsidR="003F42B6" w:rsidRPr="00344A58" w:rsidRDefault="003F42B6" w:rsidP="00344A58">
          <w:pPr>
            <w:spacing w:after="0" w:line="240" w:lineRule="auto"/>
            <w:ind w:left="-360"/>
            <w:rPr>
              <w:rFonts w:ascii="ITC Legacy Sans Std Book" w:hAnsi="ITC Legacy Sans Std Book"/>
              <w:sz w:val="32"/>
              <w:szCs w:val="32"/>
            </w:rPr>
          </w:pPr>
          <w:r w:rsidRPr="00344A58">
            <w:rPr>
              <w:rFonts w:ascii="ITC Legacy Sans Std Book" w:hAnsi="ITC Legacy Sans Std Book"/>
              <w:b/>
              <w:bCs/>
              <w:sz w:val="28"/>
              <w:szCs w:val="28"/>
              <w:lang w:bidi="en-US"/>
            </w:rPr>
            <w:t>Works Cited</w:t>
          </w:r>
        </w:p>
        <w:p w14:paraId="1E02922D" w14:textId="77777777" w:rsidR="003F42B6" w:rsidRPr="00344A58" w:rsidRDefault="003F42B6" w:rsidP="009B05FA">
          <w:pPr>
            <w:spacing w:after="0" w:line="240" w:lineRule="auto"/>
            <w:ind w:left="-360"/>
            <w:rPr>
              <w:rFonts w:ascii="ITC Legacy Sans Std Book" w:hAnsi="ITC Legacy Sans Std Book"/>
              <w:sz w:val="28"/>
              <w:szCs w:val="28"/>
            </w:rPr>
          </w:pPr>
          <w:r w:rsidRPr="00344A58">
            <w:rPr>
              <w:rFonts w:ascii="ITC Legacy Sans Std Book" w:hAnsi="ITC Legacy Sans Std Book"/>
              <w:sz w:val="28"/>
              <w:szCs w:val="28"/>
            </w:rPr>
            <w:fldChar w:fldCharType="begin"/>
          </w:r>
          <w:r w:rsidRPr="00344A58">
            <w:rPr>
              <w:rFonts w:ascii="ITC Legacy Sans Std Book" w:hAnsi="ITC Legacy Sans Std Book"/>
              <w:sz w:val="28"/>
              <w:szCs w:val="28"/>
            </w:rPr>
            <w:instrText xml:space="preserve"> BIBLIOGRAPHY </w:instrText>
          </w:r>
          <w:r w:rsidRPr="00344A58">
            <w:rPr>
              <w:rFonts w:ascii="ITC Legacy Sans Std Book" w:hAnsi="ITC Legacy Sans Std Book"/>
              <w:sz w:val="28"/>
              <w:szCs w:val="28"/>
            </w:rPr>
            <w:fldChar w:fldCharType="separate"/>
          </w:r>
          <w:r w:rsidRPr="00344A58">
            <w:rPr>
              <w:rFonts w:ascii="ITC Legacy Sans Std Book" w:hAnsi="ITC Legacy Sans Std Book"/>
              <w:sz w:val="28"/>
              <w:szCs w:val="28"/>
            </w:rPr>
            <w:t>Lopez, Kristen Anderson-</w:t>
          </w:r>
          <w:proofErr w:type="gramStart"/>
          <w:r w:rsidRPr="00344A58">
            <w:rPr>
              <w:rFonts w:ascii="ITC Legacy Sans Std Book" w:hAnsi="ITC Legacy Sans Std Book"/>
              <w:sz w:val="28"/>
              <w:szCs w:val="28"/>
            </w:rPr>
            <w:t>Lopez</w:t>
          </w:r>
          <w:proofErr w:type="gramEnd"/>
          <w:r w:rsidRPr="00344A58">
            <w:rPr>
              <w:rFonts w:ascii="ITC Legacy Sans Std Book" w:hAnsi="ITC Legacy Sans Std Book"/>
              <w:sz w:val="28"/>
              <w:szCs w:val="28"/>
            </w:rPr>
            <w:t xml:space="preserve"> and Robert. "Into the Unknown." </w:t>
          </w:r>
          <w:r w:rsidRPr="00344A58">
            <w:rPr>
              <w:rFonts w:ascii="ITC Legacy Sans Std Book" w:hAnsi="ITC Legacy Sans Std Book"/>
              <w:i/>
              <w:iCs/>
              <w:sz w:val="28"/>
              <w:szCs w:val="28"/>
            </w:rPr>
            <w:t>Disney's Frozen II: Original Motion Picture Soundtrack</w:t>
          </w:r>
          <w:r w:rsidRPr="00344A58">
            <w:rPr>
              <w:rFonts w:ascii="ITC Legacy Sans Std Book" w:hAnsi="ITC Legacy Sans Std Book"/>
              <w:sz w:val="28"/>
              <w:szCs w:val="28"/>
            </w:rPr>
            <w:t>. 2019.</w:t>
          </w:r>
        </w:p>
        <w:p w14:paraId="63AE9778" w14:textId="77777777" w:rsidR="003F42B6" w:rsidRPr="00344A58" w:rsidRDefault="003F42B6" w:rsidP="009B05FA">
          <w:pPr>
            <w:spacing w:after="0" w:line="240" w:lineRule="auto"/>
            <w:ind w:left="-360"/>
            <w:rPr>
              <w:rFonts w:ascii="ITC Legacy Sans Std Book" w:hAnsi="ITC Legacy Sans Std Book"/>
              <w:sz w:val="28"/>
              <w:szCs w:val="28"/>
            </w:rPr>
          </w:pPr>
          <w:r w:rsidRPr="00344A58">
            <w:rPr>
              <w:rFonts w:ascii="ITC Legacy Sans Std Book" w:hAnsi="ITC Legacy Sans Std Book"/>
              <w:sz w:val="28"/>
              <w:szCs w:val="28"/>
            </w:rPr>
            <w:t>Lopez, Kristen Anderson-</w:t>
          </w:r>
          <w:proofErr w:type="gramStart"/>
          <w:r w:rsidRPr="00344A58">
            <w:rPr>
              <w:rFonts w:ascii="ITC Legacy Sans Std Book" w:hAnsi="ITC Legacy Sans Std Book"/>
              <w:sz w:val="28"/>
              <w:szCs w:val="28"/>
            </w:rPr>
            <w:t>Lopez</w:t>
          </w:r>
          <w:proofErr w:type="gramEnd"/>
          <w:r w:rsidRPr="00344A58">
            <w:rPr>
              <w:rFonts w:ascii="ITC Legacy Sans Std Book" w:hAnsi="ITC Legacy Sans Std Book"/>
              <w:sz w:val="28"/>
              <w:szCs w:val="28"/>
            </w:rPr>
            <w:t xml:space="preserve"> and Robert. "The Next Right Thing." </w:t>
          </w:r>
          <w:r w:rsidRPr="00344A58">
            <w:rPr>
              <w:rFonts w:ascii="ITC Legacy Sans Std Book" w:hAnsi="ITC Legacy Sans Std Book"/>
              <w:i/>
              <w:iCs/>
              <w:sz w:val="28"/>
              <w:szCs w:val="28"/>
            </w:rPr>
            <w:t>Disney's Frozen II: Original Motion Picture Soundtrack</w:t>
          </w:r>
          <w:r w:rsidRPr="00344A58">
            <w:rPr>
              <w:rFonts w:ascii="ITC Legacy Sans Std Book" w:hAnsi="ITC Legacy Sans Std Book"/>
              <w:sz w:val="28"/>
              <w:szCs w:val="28"/>
            </w:rPr>
            <w:t>. 2019.</w:t>
          </w:r>
        </w:p>
        <w:p w14:paraId="3BF5CF9A" w14:textId="77777777" w:rsidR="003F42B6" w:rsidRPr="00344A58" w:rsidRDefault="003F42B6" w:rsidP="009B05FA">
          <w:pPr>
            <w:spacing w:after="0" w:line="240" w:lineRule="auto"/>
            <w:ind w:left="-360"/>
            <w:rPr>
              <w:rFonts w:ascii="ITC Legacy Sans Std Book" w:hAnsi="ITC Legacy Sans Std Book"/>
              <w:sz w:val="28"/>
              <w:szCs w:val="28"/>
            </w:rPr>
          </w:pPr>
          <w:r w:rsidRPr="00344A58">
            <w:rPr>
              <w:rFonts w:ascii="ITC Legacy Sans Std Book" w:hAnsi="ITC Legacy Sans Std Book"/>
              <w:sz w:val="28"/>
              <w:szCs w:val="28"/>
            </w:rPr>
            <w:t xml:space="preserve">Oliver, Mary. </w:t>
          </w:r>
          <w:r w:rsidRPr="00344A58">
            <w:rPr>
              <w:rFonts w:ascii="ITC Legacy Sans Std Book" w:hAnsi="ITC Legacy Sans Std Book"/>
              <w:i/>
              <w:iCs/>
              <w:sz w:val="28"/>
              <w:szCs w:val="28"/>
            </w:rPr>
            <w:t>House of Light</w:t>
          </w:r>
          <w:r w:rsidRPr="00344A58">
            <w:rPr>
              <w:rFonts w:ascii="ITC Legacy Sans Std Book" w:hAnsi="ITC Legacy Sans Std Book"/>
              <w:sz w:val="28"/>
              <w:szCs w:val="28"/>
            </w:rPr>
            <w:t>. Boston: Beacon Press, 2012.</w:t>
          </w:r>
        </w:p>
        <w:p w14:paraId="602A2E32" w14:textId="77777777" w:rsidR="003F42B6" w:rsidRPr="00344A58" w:rsidRDefault="003F42B6" w:rsidP="009B05FA">
          <w:pPr>
            <w:spacing w:after="0" w:line="240" w:lineRule="auto"/>
            <w:ind w:left="-360"/>
            <w:rPr>
              <w:rFonts w:ascii="ITC Legacy Sans Std Book" w:hAnsi="ITC Legacy Sans Std Book"/>
              <w:sz w:val="28"/>
              <w:szCs w:val="28"/>
            </w:rPr>
          </w:pPr>
          <w:r w:rsidRPr="00344A58">
            <w:rPr>
              <w:rFonts w:ascii="ITC Legacy Sans Std Book" w:hAnsi="ITC Legacy Sans Std Book"/>
              <w:sz w:val="28"/>
              <w:szCs w:val="28"/>
            </w:rPr>
            <w:t xml:space="preserve">Rothschild, Clare K. </w:t>
          </w:r>
          <w:r w:rsidRPr="00344A58">
            <w:rPr>
              <w:rFonts w:ascii="ITC Legacy Sans Std Book" w:hAnsi="ITC Legacy Sans Std Book"/>
              <w:i/>
              <w:iCs/>
              <w:sz w:val="28"/>
              <w:szCs w:val="28"/>
            </w:rPr>
            <w:t>Paul in Athens: The Popular Religious Context of Acts 17</w:t>
          </w:r>
          <w:r w:rsidRPr="00344A58">
            <w:rPr>
              <w:rFonts w:ascii="ITC Legacy Sans Std Book" w:hAnsi="ITC Legacy Sans Std Book"/>
              <w:sz w:val="28"/>
              <w:szCs w:val="28"/>
            </w:rPr>
            <w:t>. Tubingen, Germany: Mohr Siebeck, 2014.</w:t>
          </w:r>
        </w:p>
        <w:p w14:paraId="4EF4767E" w14:textId="4D3B198B" w:rsidR="00310CBF" w:rsidRPr="00344A58" w:rsidRDefault="003F42B6" w:rsidP="00053711">
          <w:pPr>
            <w:spacing w:after="0" w:line="240" w:lineRule="auto"/>
            <w:rPr>
              <w:rFonts w:ascii="ITC Legacy Sans Std Book" w:hAnsi="ITC Legacy Sans Std Book"/>
              <w:sz w:val="32"/>
              <w:szCs w:val="32"/>
            </w:rPr>
          </w:pPr>
          <w:r w:rsidRPr="00344A58">
            <w:rPr>
              <w:rFonts w:ascii="ITC Legacy Sans Std Book" w:hAnsi="ITC Legacy Sans Std Book"/>
              <w:sz w:val="28"/>
              <w:szCs w:val="28"/>
            </w:rPr>
            <w:lastRenderedPageBreak/>
            <w:fldChar w:fldCharType="end"/>
          </w:r>
        </w:p>
      </w:sdtContent>
    </w:sdt>
    <w:sectPr w:rsidR="00310CBF" w:rsidRPr="00344A58" w:rsidSect="00344A58">
      <w:headerReference w:type="default" r:id="rId8"/>
      <w:headerReference w:type="first" r:id="rId9"/>
      <w:pgSz w:w="12240" w:h="15840"/>
      <w:pgMar w:top="630" w:right="108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9A25" w14:textId="77777777" w:rsidR="00CD0DDC" w:rsidRDefault="00CD0DDC" w:rsidP="00DD47B9">
      <w:pPr>
        <w:spacing w:after="0" w:line="240" w:lineRule="auto"/>
      </w:pPr>
      <w:r>
        <w:separator/>
      </w:r>
    </w:p>
  </w:endnote>
  <w:endnote w:type="continuationSeparator" w:id="0">
    <w:p w14:paraId="643EB106" w14:textId="77777777" w:rsidR="00CD0DDC" w:rsidRDefault="00CD0DDC" w:rsidP="00D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Legacy Sans Std Medium">
    <w:altName w:val="Calibri"/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BDD5" w14:textId="77777777" w:rsidR="00CD0DDC" w:rsidRDefault="00CD0DDC" w:rsidP="00DD47B9">
      <w:pPr>
        <w:spacing w:after="0" w:line="240" w:lineRule="auto"/>
      </w:pPr>
      <w:r>
        <w:separator/>
      </w:r>
    </w:p>
  </w:footnote>
  <w:footnote w:type="continuationSeparator" w:id="0">
    <w:p w14:paraId="4024DE5D" w14:textId="77777777" w:rsidR="00CD0DDC" w:rsidRDefault="00CD0DDC" w:rsidP="00D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246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67998" w14:textId="6F5F5F63" w:rsidR="00F44571" w:rsidRDefault="00DA659F">
        <w:pPr>
          <w:pStyle w:val="Header"/>
          <w:jc w:val="right"/>
        </w:pPr>
        <w:r>
          <w:fldChar w:fldCharType="begin"/>
        </w:r>
        <w:r w:rsidR="00F44571">
          <w:instrText xml:space="preserve"> PAGE   \* MERGEFORMAT </w:instrText>
        </w:r>
        <w:r>
          <w:fldChar w:fldCharType="separate"/>
        </w:r>
        <w:r w:rsidR="00AA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38426" w14:textId="77777777" w:rsidR="00F44571" w:rsidRDefault="00F4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6"/>
      <w:gridCol w:w="3894"/>
    </w:tblGrid>
    <w:tr w:rsidR="00D05DAF" w14:paraId="2F7D4E20" w14:textId="77777777" w:rsidTr="00D05DAF">
      <w:tc>
        <w:tcPr>
          <w:tcW w:w="4788" w:type="dxa"/>
        </w:tcPr>
        <w:p w14:paraId="7C4295C8" w14:textId="77777777" w:rsidR="00D05DAF" w:rsidRDefault="00D05DAF">
          <w:pPr>
            <w:pStyle w:val="Header"/>
          </w:pPr>
          <w:r w:rsidRPr="00D05DAF">
            <w:rPr>
              <w:noProof/>
            </w:rPr>
            <w:drawing>
              <wp:inline distT="0" distB="0" distL="0" distR="0" wp14:anchorId="20F49F07" wp14:editId="63858F74">
                <wp:extent cx="3533775" cy="908447"/>
                <wp:effectExtent l="19050" t="0" r="9525" b="0"/>
                <wp:docPr id="19" name="Picture 0" descr="MailChimp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ChimpHeader.jpg"/>
                        <pic:cNvPicPr/>
                      </pic:nvPicPr>
                      <pic:blipFill>
                        <a:blip r:embed="rId1"/>
                        <a:srcRect l="1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908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179016F" w14:textId="77777777" w:rsidR="00D05DAF" w:rsidRDefault="00D05DAF">
          <w:pPr>
            <w:pStyle w:val="Header"/>
            <w:rPr>
              <w:rFonts w:ascii="ITC Legacy Sans Std Medium" w:hAnsi="ITC Legacy Sans Std Medium"/>
              <w:sz w:val="36"/>
              <w:szCs w:val="36"/>
            </w:rPr>
          </w:pPr>
        </w:p>
        <w:p w14:paraId="3A38C8D4" w14:textId="77777777" w:rsidR="00D05DAF" w:rsidRPr="00D05DAF" w:rsidRDefault="00D05DAF" w:rsidP="00D05DAF">
          <w:pPr>
            <w:pStyle w:val="Header"/>
            <w:jc w:val="right"/>
            <w:rPr>
              <w:rFonts w:ascii="ITC Legacy Sans Std Medium" w:hAnsi="ITC Legacy Sans Std Medium"/>
              <w:sz w:val="36"/>
              <w:szCs w:val="36"/>
            </w:rPr>
          </w:pPr>
          <w:r w:rsidRPr="00D05DAF">
            <w:rPr>
              <w:rFonts w:ascii="ITC Legacy Sans Std Medium" w:hAnsi="ITC Legacy Sans Std Medium"/>
              <w:sz w:val="36"/>
              <w:szCs w:val="36"/>
            </w:rPr>
            <w:t>Sermon Archives</w:t>
          </w:r>
        </w:p>
      </w:tc>
    </w:tr>
  </w:tbl>
  <w:p w14:paraId="752AE4AF" w14:textId="77777777" w:rsidR="00D05DAF" w:rsidRDefault="00D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4316"/>
    <w:multiLevelType w:val="hybridMultilevel"/>
    <w:tmpl w:val="A92CA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7"/>
    <w:rsid w:val="00005B42"/>
    <w:rsid w:val="00020A40"/>
    <w:rsid w:val="000222C1"/>
    <w:rsid w:val="000431C4"/>
    <w:rsid w:val="00044FF6"/>
    <w:rsid w:val="000453F1"/>
    <w:rsid w:val="000502F0"/>
    <w:rsid w:val="00053711"/>
    <w:rsid w:val="00054705"/>
    <w:rsid w:val="000609D7"/>
    <w:rsid w:val="000633F1"/>
    <w:rsid w:val="00071C33"/>
    <w:rsid w:val="000820B7"/>
    <w:rsid w:val="0008213A"/>
    <w:rsid w:val="000871FB"/>
    <w:rsid w:val="00093239"/>
    <w:rsid w:val="000C0253"/>
    <w:rsid w:val="000C2956"/>
    <w:rsid w:val="000C5719"/>
    <w:rsid w:val="000F09A5"/>
    <w:rsid w:val="000F1AF8"/>
    <w:rsid w:val="000F5B4A"/>
    <w:rsid w:val="000F74D1"/>
    <w:rsid w:val="001102E0"/>
    <w:rsid w:val="001106DD"/>
    <w:rsid w:val="00114DB4"/>
    <w:rsid w:val="0011550E"/>
    <w:rsid w:val="00115F53"/>
    <w:rsid w:val="00116D39"/>
    <w:rsid w:val="0012238B"/>
    <w:rsid w:val="001326E2"/>
    <w:rsid w:val="00133BBB"/>
    <w:rsid w:val="00152A66"/>
    <w:rsid w:val="001539CD"/>
    <w:rsid w:val="00153BDD"/>
    <w:rsid w:val="00153C80"/>
    <w:rsid w:val="00156291"/>
    <w:rsid w:val="00156C83"/>
    <w:rsid w:val="00157C9C"/>
    <w:rsid w:val="00160E44"/>
    <w:rsid w:val="00164FC1"/>
    <w:rsid w:val="00165DC3"/>
    <w:rsid w:val="001834FF"/>
    <w:rsid w:val="001841F9"/>
    <w:rsid w:val="0018485F"/>
    <w:rsid w:val="001920DE"/>
    <w:rsid w:val="00196787"/>
    <w:rsid w:val="00197D9D"/>
    <w:rsid w:val="001B7347"/>
    <w:rsid w:val="001B7A87"/>
    <w:rsid w:val="001C597B"/>
    <w:rsid w:val="001D4169"/>
    <w:rsid w:val="001D5B13"/>
    <w:rsid w:val="001D5B65"/>
    <w:rsid w:val="001E0904"/>
    <w:rsid w:val="001E50A8"/>
    <w:rsid w:val="001F69AD"/>
    <w:rsid w:val="001F71D7"/>
    <w:rsid w:val="00200AA0"/>
    <w:rsid w:val="00211D34"/>
    <w:rsid w:val="00215AEE"/>
    <w:rsid w:val="00231826"/>
    <w:rsid w:val="00233E13"/>
    <w:rsid w:val="00242023"/>
    <w:rsid w:val="002440B6"/>
    <w:rsid w:val="0024555F"/>
    <w:rsid w:val="00254D97"/>
    <w:rsid w:val="00266D78"/>
    <w:rsid w:val="002806D8"/>
    <w:rsid w:val="0029006E"/>
    <w:rsid w:val="00294EC4"/>
    <w:rsid w:val="00297559"/>
    <w:rsid w:val="002B0554"/>
    <w:rsid w:val="002B2AA0"/>
    <w:rsid w:val="002B3977"/>
    <w:rsid w:val="002B4C89"/>
    <w:rsid w:val="002C178D"/>
    <w:rsid w:val="002C2007"/>
    <w:rsid w:val="002D1489"/>
    <w:rsid w:val="002D3432"/>
    <w:rsid w:val="002E6861"/>
    <w:rsid w:val="002F2904"/>
    <w:rsid w:val="002F4F3C"/>
    <w:rsid w:val="002F5186"/>
    <w:rsid w:val="002F54E0"/>
    <w:rsid w:val="00302A65"/>
    <w:rsid w:val="00307073"/>
    <w:rsid w:val="00310187"/>
    <w:rsid w:val="00310CBF"/>
    <w:rsid w:val="00315A64"/>
    <w:rsid w:val="00315F0A"/>
    <w:rsid w:val="003172C0"/>
    <w:rsid w:val="003203E6"/>
    <w:rsid w:val="003339B3"/>
    <w:rsid w:val="0033542D"/>
    <w:rsid w:val="003371D2"/>
    <w:rsid w:val="00344A58"/>
    <w:rsid w:val="00345A63"/>
    <w:rsid w:val="00355F46"/>
    <w:rsid w:val="00365F9C"/>
    <w:rsid w:val="00370D85"/>
    <w:rsid w:val="003754B7"/>
    <w:rsid w:val="00377D57"/>
    <w:rsid w:val="003878D4"/>
    <w:rsid w:val="0039599A"/>
    <w:rsid w:val="003A0365"/>
    <w:rsid w:val="003A075F"/>
    <w:rsid w:val="003A18C4"/>
    <w:rsid w:val="003A2851"/>
    <w:rsid w:val="003A704F"/>
    <w:rsid w:val="003A7486"/>
    <w:rsid w:val="003B169F"/>
    <w:rsid w:val="003C2E97"/>
    <w:rsid w:val="003C4EF6"/>
    <w:rsid w:val="003C7B4A"/>
    <w:rsid w:val="003D289D"/>
    <w:rsid w:val="003E0572"/>
    <w:rsid w:val="003E08A1"/>
    <w:rsid w:val="003E0D52"/>
    <w:rsid w:val="003E6FC2"/>
    <w:rsid w:val="003F42B6"/>
    <w:rsid w:val="003F76D0"/>
    <w:rsid w:val="00401EEB"/>
    <w:rsid w:val="00402459"/>
    <w:rsid w:val="004034EF"/>
    <w:rsid w:val="00405B7A"/>
    <w:rsid w:val="00407D2F"/>
    <w:rsid w:val="00413ACB"/>
    <w:rsid w:val="0042052C"/>
    <w:rsid w:val="0042436C"/>
    <w:rsid w:val="004331B9"/>
    <w:rsid w:val="00437E0D"/>
    <w:rsid w:val="004418C2"/>
    <w:rsid w:val="0044388F"/>
    <w:rsid w:val="004477F9"/>
    <w:rsid w:val="0045204C"/>
    <w:rsid w:val="00475179"/>
    <w:rsid w:val="00475D71"/>
    <w:rsid w:val="00491434"/>
    <w:rsid w:val="00491620"/>
    <w:rsid w:val="004A2C03"/>
    <w:rsid w:val="004A5DAB"/>
    <w:rsid w:val="004B0B7E"/>
    <w:rsid w:val="004B3680"/>
    <w:rsid w:val="004C506F"/>
    <w:rsid w:val="004C6B16"/>
    <w:rsid w:val="004D439C"/>
    <w:rsid w:val="004E6940"/>
    <w:rsid w:val="004F30BA"/>
    <w:rsid w:val="004F4E5F"/>
    <w:rsid w:val="004F63F2"/>
    <w:rsid w:val="00504D65"/>
    <w:rsid w:val="00505E81"/>
    <w:rsid w:val="00506919"/>
    <w:rsid w:val="00506D5B"/>
    <w:rsid w:val="005070C9"/>
    <w:rsid w:val="00513D10"/>
    <w:rsid w:val="00536992"/>
    <w:rsid w:val="00541FF7"/>
    <w:rsid w:val="005435AE"/>
    <w:rsid w:val="00546CBC"/>
    <w:rsid w:val="00556160"/>
    <w:rsid w:val="00556EC5"/>
    <w:rsid w:val="005602CE"/>
    <w:rsid w:val="00560B14"/>
    <w:rsid w:val="00562797"/>
    <w:rsid w:val="00567289"/>
    <w:rsid w:val="00571F84"/>
    <w:rsid w:val="0057691E"/>
    <w:rsid w:val="00583BD7"/>
    <w:rsid w:val="00594937"/>
    <w:rsid w:val="005A7D44"/>
    <w:rsid w:val="005B1279"/>
    <w:rsid w:val="005B14C0"/>
    <w:rsid w:val="005C13A9"/>
    <w:rsid w:val="005C4EB8"/>
    <w:rsid w:val="005C63E4"/>
    <w:rsid w:val="005C7EE0"/>
    <w:rsid w:val="005E3A57"/>
    <w:rsid w:val="005E6AC7"/>
    <w:rsid w:val="005F11F7"/>
    <w:rsid w:val="005F475E"/>
    <w:rsid w:val="005F5D78"/>
    <w:rsid w:val="005F5EEA"/>
    <w:rsid w:val="00600E1B"/>
    <w:rsid w:val="00603018"/>
    <w:rsid w:val="00604400"/>
    <w:rsid w:val="0061103F"/>
    <w:rsid w:val="0063049E"/>
    <w:rsid w:val="00633B4C"/>
    <w:rsid w:val="00645297"/>
    <w:rsid w:val="0064730F"/>
    <w:rsid w:val="00651D70"/>
    <w:rsid w:val="00662ED3"/>
    <w:rsid w:val="0066374B"/>
    <w:rsid w:val="0066566B"/>
    <w:rsid w:val="0068630F"/>
    <w:rsid w:val="00690A96"/>
    <w:rsid w:val="00695149"/>
    <w:rsid w:val="006970BE"/>
    <w:rsid w:val="006A00B9"/>
    <w:rsid w:val="006A4BB5"/>
    <w:rsid w:val="006B0439"/>
    <w:rsid w:val="006B6738"/>
    <w:rsid w:val="006C2BB0"/>
    <w:rsid w:val="006C4F03"/>
    <w:rsid w:val="006C5802"/>
    <w:rsid w:val="006D087C"/>
    <w:rsid w:val="006D1DC1"/>
    <w:rsid w:val="006D3219"/>
    <w:rsid w:val="006D46A8"/>
    <w:rsid w:val="006E6DCA"/>
    <w:rsid w:val="006F0D85"/>
    <w:rsid w:val="006F4824"/>
    <w:rsid w:val="00705AAC"/>
    <w:rsid w:val="00720373"/>
    <w:rsid w:val="00720D7D"/>
    <w:rsid w:val="00733947"/>
    <w:rsid w:val="007358AE"/>
    <w:rsid w:val="0073726B"/>
    <w:rsid w:val="007403FA"/>
    <w:rsid w:val="007425B0"/>
    <w:rsid w:val="0075553B"/>
    <w:rsid w:val="00760030"/>
    <w:rsid w:val="00761B56"/>
    <w:rsid w:val="00770AC5"/>
    <w:rsid w:val="0078196D"/>
    <w:rsid w:val="00785C1A"/>
    <w:rsid w:val="007955A1"/>
    <w:rsid w:val="00797D43"/>
    <w:rsid w:val="007A0E0E"/>
    <w:rsid w:val="007A0ECD"/>
    <w:rsid w:val="007A107C"/>
    <w:rsid w:val="007A10A5"/>
    <w:rsid w:val="007A7F4E"/>
    <w:rsid w:val="007B5458"/>
    <w:rsid w:val="007B5473"/>
    <w:rsid w:val="007C2138"/>
    <w:rsid w:val="007D1F01"/>
    <w:rsid w:val="007D5014"/>
    <w:rsid w:val="007D5259"/>
    <w:rsid w:val="007F310E"/>
    <w:rsid w:val="007F35C9"/>
    <w:rsid w:val="007F4D93"/>
    <w:rsid w:val="007F5838"/>
    <w:rsid w:val="007F5B50"/>
    <w:rsid w:val="008108E0"/>
    <w:rsid w:val="00817D56"/>
    <w:rsid w:val="00836D1E"/>
    <w:rsid w:val="00840B82"/>
    <w:rsid w:val="0084428C"/>
    <w:rsid w:val="00857CCF"/>
    <w:rsid w:val="008618E8"/>
    <w:rsid w:val="008667C7"/>
    <w:rsid w:val="008711C7"/>
    <w:rsid w:val="00874243"/>
    <w:rsid w:val="00885DF9"/>
    <w:rsid w:val="00893D68"/>
    <w:rsid w:val="008A4CE4"/>
    <w:rsid w:val="008B0CBD"/>
    <w:rsid w:val="008B162D"/>
    <w:rsid w:val="008C1765"/>
    <w:rsid w:val="008D1357"/>
    <w:rsid w:val="008D3F0D"/>
    <w:rsid w:val="008D4E87"/>
    <w:rsid w:val="008E08F3"/>
    <w:rsid w:val="0090132B"/>
    <w:rsid w:val="0090308F"/>
    <w:rsid w:val="0091138C"/>
    <w:rsid w:val="00912E90"/>
    <w:rsid w:val="00912EF4"/>
    <w:rsid w:val="00914ED2"/>
    <w:rsid w:val="00916C87"/>
    <w:rsid w:val="00922796"/>
    <w:rsid w:val="0092398C"/>
    <w:rsid w:val="0092576E"/>
    <w:rsid w:val="009275B4"/>
    <w:rsid w:val="00935A06"/>
    <w:rsid w:val="009408EA"/>
    <w:rsid w:val="009563C3"/>
    <w:rsid w:val="00971C79"/>
    <w:rsid w:val="00972523"/>
    <w:rsid w:val="009900C8"/>
    <w:rsid w:val="00993AE4"/>
    <w:rsid w:val="0099487F"/>
    <w:rsid w:val="009A00D4"/>
    <w:rsid w:val="009A6A22"/>
    <w:rsid w:val="009B05FA"/>
    <w:rsid w:val="009B2E5B"/>
    <w:rsid w:val="009C4D31"/>
    <w:rsid w:val="009C568D"/>
    <w:rsid w:val="009C5D5B"/>
    <w:rsid w:val="009D692D"/>
    <w:rsid w:val="009E2FFA"/>
    <w:rsid w:val="009E3C49"/>
    <w:rsid w:val="00A01279"/>
    <w:rsid w:val="00A10C27"/>
    <w:rsid w:val="00A13C83"/>
    <w:rsid w:val="00A13E09"/>
    <w:rsid w:val="00A21C2B"/>
    <w:rsid w:val="00A30865"/>
    <w:rsid w:val="00A32455"/>
    <w:rsid w:val="00A3593D"/>
    <w:rsid w:val="00A517BC"/>
    <w:rsid w:val="00A60AD2"/>
    <w:rsid w:val="00A62446"/>
    <w:rsid w:val="00A63CBE"/>
    <w:rsid w:val="00A65100"/>
    <w:rsid w:val="00A70680"/>
    <w:rsid w:val="00AA0807"/>
    <w:rsid w:val="00AA1793"/>
    <w:rsid w:val="00AA3FA3"/>
    <w:rsid w:val="00AA6E0E"/>
    <w:rsid w:val="00AB0985"/>
    <w:rsid w:val="00AB2FC8"/>
    <w:rsid w:val="00AC351D"/>
    <w:rsid w:val="00AC3FAC"/>
    <w:rsid w:val="00AD1116"/>
    <w:rsid w:val="00AE3A7F"/>
    <w:rsid w:val="00AF5FF2"/>
    <w:rsid w:val="00AF67AE"/>
    <w:rsid w:val="00B03E61"/>
    <w:rsid w:val="00B054C2"/>
    <w:rsid w:val="00B05950"/>
    <w:rsid w:val="00B10885"/>
    <w:rsid w:val="00B10AF0"/>
    <w:rsid w:val="00B12495"/>
    <w:rsid w:val="00B134A3"/>
    <w:rsid w:val="00B15B0E"/>
    <w:rsid w:val="00B305D3"/>
    <w:rsid w:val="00B357B2"/>
    <w:rsid w:val="00B363E1"/>
    <w:rsid w:val="00B41CFC"/>
    <w:rsid w:val="00B4303F"/>
    <w:rsid w:val="00B4484F"/>
    <w:rsid w:val="00B66696"/>
    <w:rsid w:val="00B76C1A"/>
    <w:rsid w:val="00B845AF"/>
    <w:rsid w:val="00B850BA"/>
    <w:rsid w:val="00B9495D"/>
    <w:rsid w:val="00BA2280"/>
    <w:rsid w:val="00BA35BD"/>
    <w:rsid w:val="00BA3C64"/>
    <w:rsid w:val="00BA4DEC"/>
    <w:rsid w:val="00BB354B"/>
    <w:rsid w:val="00BB5589"/>
    <w:rsid w:val="00BD7A0D"/>
    <w:rsid w:val="00BE1F65"/>
    <w:rsid w:val="00BE34B4"/>
    <w:rsid w:val="00BF34F9"/>
    <w:rsid w:val="00C10886"/>
    <w:rsid w:val="00C141D9"/>
    <w:rsid w:val="00C20F33"/>
    <w:rsid w:val="00C375F3"/>
    <w:rsid w:val="00C414AD"/>
    <w:rsid w:val="00C42D5A"/>
    <w:rsid w:val="00C50D50"/>
    <w:rsid w:val="00C54404"/>
    <w:rsid w:val="00C55B17"/>
    <w:rsid w:val="00C55F5A"/>
    <w:rsid w:val="00C6044F"/>
    <w:rsid w:val="00C633AB"/>
    <w:rsid w:val="00C70F93"/>
    <w:rsid w:val="00C723DC"/>
    <w:rsid w:val="00C74B89"/>
    <w:rsid w:val="00C8073C"/>
    <w:rsid w:val="00C80D9D"/>
    <w:rsid w:val="00C8223F"/>
    <w:rsid w:val="00C83862"/>
    <w:rsid w:val="00C87D24"/>
    <w:rsid w:val="00CB2ADE"/>
    <w:rsid w:val="00CB4325"/>
    <w:rsid w:val="00CB4FEF"/>
    <w:rsid w:val="00CB59F7"/>
    <w:rsid w:val="00CB7E4C"/>
    <w:rsid w:val="00CC3C41"/>
    <w:rsid w:val="00CC3D98"/>
    <w:rsid w:val="00CD0DDC"/>
    <w:rsid w:val="00CD5A2C"/>
    <w:rsid w:val="00CD60E0"/>
    <w:rsid w:val="00CD6DF1"/>
    <w:rsid w:val="00CF17F2"/>
    <w:rsid w:val="00CF59EF"/>
    <w:rsid w:val="00D001D0"/>
    <w:rsid w:val="00D02C84"/>
    <w:rsid w:val="00D05DAF"/>
    <w:rsid w:val="00D166C9"/>
    <w:rsid w:val="00D244DC"/>
    <w:rsid w:val="00D332F7"/>
    <w:rsid w:val="00D367E2"/>
    <w:rsid w:val="00D36A64"/>
    <w:rsid w:val="00D4091E"/>
    <w:rsid w:val="00D464A8"/>
    <w:rsid w:val="00D66DCA"/>
    <w:rsid w:val="00D716CD"/>
    <w:rsid w:val="00D77F56"/>
    <w:rsid w:val="00DA2494"/>
    <w:rsid w:val="00DA2DE1"/>
    <w:rsid w:val="00DA3842"/>
    <w:rsid w:val="00DA42A1"/>
    <w:rsid w:val="00DA659F"/>
    <w:rsid w:val="00DB035B"/>
    <w:rsid w:val="00DB0B49"/>
    <w:rsid w:val="00DB3E08"/>
    <w:rsid w:val="00DC0175"/>
    <w:rsid w:val="00DC15FA"/>
    <w:rsid w:val="00DC6819"/>
    <w:rsid w:val="00DD13AA"/>
    <w:rsid w:val="00DD461C"/>
    <w:rsid w:val="00DD47B9"/>
    <w:rsid w:val="00DF51BA"/>
    <w:rsid w:val="00E0070F"/>
    <w:rsid w:val="00E02E7B"/>
    <w:rsid w:val="00E22329"/>
    <w:rsid w:val="00E37FD1"/>
    <w:rsid w:val="00E41AA4"/>
    <w:rsid w:val="00E506BA"/>
    <w:rsid w:val="00E55093"/>
    <w:rsid w:val="00E657F3"/>
    <w:rsid w:val="00E66CD0"/>
    <w:rsid w:val="00E729AE"/>
    <w:rsid w:val="00E74AF7"/>
    <w:rsid w:val="00E91247"/>
    <w:rsid w:val="00EB3E29"/>
    <w:rsid w:val="00EC6013"/>
    <w:rsid w:val="00ED1AA9"/>
    <w:rsid w:val="00ED20D8"/>
    <w:rsid w:val="00ED6C8D"/>
    <w:rsid w:val="00EE1960"/>
    <w:rsid w:val="00EE5F81"/>
    <w:rsid w:val="00EF078B"/>
    <w:rsid w:val="00EF098A"/>
    <w:rsid w:val="00EF239F"/>
    <w:rsid w:val="00EF7620"/>
    <w:rsid w:val="00F013EF"/>
    <w:rsid w:val="00F02602"/>
    <w:rsid w:val="00F03DBD"/>
    <w:rsid w:val="00F05B5A"/>
    <w:rsid w:val="00F11964"/>
    <w:rsid w:val="00F120B2"/>
    <w:rsid w:val="00F159D1"/>
    <w:rsid w:val="00F2463B"/>
    <w:rsid w:val="00F24F4E"/>
    <w:rsid w:val="00F26096"/>
    <w:rsid w:val="00F355EF"/>
    <w:rsid w:val="00F419C1"/>
    <w:rsid w:val="00F43C64"/>
    <w:rsid w:val="00F44571"/>
    <w:rsid w:val="00F457E9"/>
    <w:rsid w:val="00F52D55"/>
    <w:rsid w:val="00F55E80"/>
    <w:rsid w:val="00F61797"/>
    <w:rsid w:val="00F62C1C"/>
    <w:rsid w:val="00F655B3"/>
    <w:rsid w:val="00F7528C"/>
    <w:rsid w:val="00F855B1"/>
    <w:rsid w:val="00F85EDE"/>
    <w:rsid w:val="00F86C43"/>
    <w:rsid w:val="00F87219"/>
    <w:rsid w:val="00F900E7"/>
    <w:rsid w:val="00F92CE6"/>
    <w:rsid w:val="00F96C13"/>
    <w:rsid w:val="00FA6E5E"/>
    <w:rsid w:val="00FB36C6"/>
    <w:rsid w:val="00FC0303"/>
    <w:rsid w:val="00FD1C9A"/>
    <w:rsid w:val="00FD4E53"/>
    <w:rsid w:val="00FD4F52"/>
    <w:rsid w:val="00FE0649"/>
    <w:rsid w:val="00FE26B1"/>
    <w:rsid w:val="00FE3DE2"/>
    <w:rsid w:val="00FE433E"/>
    <w:rsid w:val="00FE4B20"/>
    <w:rsid w:val="00FF286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64CC8"/>
  <w15:docId w15:val="{1699BBEC-77C5-4342-AF07-6042CC9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F7"/>
  </w:style>
  <w:style w:type="paragraph" w:styleId="Heading1">
    <w:name w:val="heading 1"/>
    <w:basedOn w:val="Normal"/>
    <w:next w:val="Normal"/>
    <w:link w:val="Heading1Char"/>
    <w:uiPriority w:val="9"/>
    <w:qFormat/>
    <w:rsid w:val="002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1FF7"/>
  </w:style>
  <w:style w:type="character" w:customStyle="1" w:styleId="apple-converted-space">
    <w:name w:val="apple-converted-space"/>
    <w:basedOn w:val="DefaultParagraphFont"/>
    <w:rsid w:val="00541FF7"/>
  </w:style>
  <w:style w:type="paragraph" w:styleId="NormalWeb">
    <w:name w:val="Normal (Web)"/>
    <w:basedOn w:val="Normal"/>
    <w:uiPriority w:val="99"/>
    <w:semiHidden/>
    <w:unhideWhenUsed/>
    <w:rsid w:val="0054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1FF7"/>
  </w:style>
  <w:style w:type="character" w:styleId="Hyperlink">
    <w:name w:val="Hyperlink"/>
    <w:basedOn w:val="DefaultParagraphFont"/>
    <w:uiPriority w:val="99"/>
    <w:semiHidden/>
    <w:unhideWhenUsed/>
    <w:rsid w:val="0054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71"/>
  </w:style>
  <w:style w:type="paragraph" w:styleId="Footer">
    <w:name w:val="footer"/>
    <w:basedOn w:val="Normal"/>
    <w:link w:val="Foot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71"/>
  </w:style>
  <w:style w:type="paragraph" w:styleId="BalloonText">
    <w:name w:val="Balloon Text"/>
    <w:basedOn w:val="Normal"/>
    <w:link w:val="BalloonTextChar"/>
    <w:uiPriority w:val="99"/>
    <w:semiHidden/>
    <w:unhideWhenUsed/>
    <w:rsid w:val="00D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A9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1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A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6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Sha</b:Tag>
    <b:SourceType>Book</b:SourceType>
    <b:Guid>{F02B50EE-0AEB-F84F-8B35-0A82DE2B8377}</b:Guid>
    <b:Title>Hamlet</b:Title>
    <b:Author>
      <b:Author>
        <b:NameList>
          <b:Person>
            <b:Last>Shakespeare</b:Last>
            <b:First>William</b:First>
          </b:Person>
        </b:NameList>
      </b:Author>
    </b:Author>
    <b:Pages>1.5.207</b:Pages>
    <b:RefOrder>1</b:RefOrder>
  </b:Source>
  <b:Source>
    <b:Tag>Mat08</b:Tag>
    <b:SourceType>InternetSite</b:SourceType>
    <b:Guid>{6C160D64-3C9B-5D42-AEED-932853D8158D}</b:Guid>
    <b:Year>2008</b:Year>
    <b:Author>
      <b:Author>
        <b:NameList>
          <b:Person>
            <b:Last>Skinner</b:Last>
            <b:First>Matt</b:First>
          </b:Person>
        </b:NameList>
      </b:Author>
    </b:Author>
    <b:InternetSiteTitle>Working Preacher</b:InternetSiteTitle>
    <b:URL>http://www.workingpreacher.org/preaching.aspx?commentary_id=52</b:URL>
    <b:Month>April</b:Month>
    <b:Day>13</b:Day>
    <b:RefOrder>2</b:RefOrder>
  </b:Source>
  <b:Source>
    <b:Tag>New89</b:Tag>
    <b:SourceType>Book</b:SourceType>
    <b:Guid>{84CFB8E7-B51A-E74B-97B7-44E2BBE6E062}</b:Guid>
    <b:Title>New Revised Standard Version Bible</b:Title>
    <b:Year>1989</b:Year>
    <b:RefOrder>3</b:RefOrder>
  </b:Source>
  <b:Source>
    <b:Tag>Fra98</b:Tag>
    <b:SourceType>Book</b:SourceType>
    <b:Guid>{DEF3EE9A-99AB-7049-90F0-99E7610E4574}</b:Guid>
    <b:Author>
      <b:Author>
        <b:NameList>
          <b:Person>
            <b:Last>Moloney</b:Last>
            <b:First>Francis</b:First>
            <b:Middle>J.</b:Middle>
          </b:Person>
        </b:NameList>
      </b:Author>
    </b:Author>
    <b:Title>The Gospel of John</b:Title>
    <b:City>Collegeville, MN</b:City>
    <b:Publisher>The Liturgical Press</b:Publisher>
    <b:Year>1998</b:Year>
    <b:RefOrder>1</b:RefOrder>
  </b:Source>
  <b:Source>
    <b:Tag>Dri89</b:Tag>
    <b:SourceType>BookSection</b:SourceType>
    <b:Guid>{71E51DC9-97DC-7649-A665-75341A70FCFE}</b:Guid>
    <b:Title>Changing Conceptions</b:Title>
    <b:Year>1989</b:Year>
    <b:Author>
      <b:Author>
        <b:NameList>
          <b:Person>
            <b:Last>Driver</b:Last>
            <b:First>Rosalind</b:First>
          </b:Person>
        </b:NameList>
      </b:Author>
    </b:Author>
    <b:JournalName>Adolescent Development and School Science</b:JournalName>
    <b:BookTitle>Adolescent Development and School Science</b:BookTitle>
    <b:City>London</b:City>
    <b:Publisher>University of London. King's College. Centre for Educational Studies</b:Publisher>
    <b:RefOrder>2</b:RefOrder>
  </b:Source>
  <b:Source>
    <b:Tag>Whi29</b:Tag>
    <b:SourceType>Book</b:SourceType>
    <b:Guid>{29427530-8EA0-9641-A104-9948A3598427}</b:Guid>
    <b:Author>
      <b:Author>
        <b:NameList>
          <b:Person>
            <b:Last>Whitehead</b:Last>
            <b:First>Alfred</b:First>
            <b:Middle>N.</b:Middle>
          </b:Person>
        </b:NameList>
      </b:Author>
    </b:Author>
    <b:Title>The Aims of Education</b:Title>
    <b:City>New York</b:City>
    <b:Publisher>Macmillan</b:Publisher>
    <b:Year>1929</b:Year>
    <b:RefOrder>3</b:RefOrder>
  </b:Source>
  <b:Source>
    <b:Tag>1Pe89</b:Tag>
    <b:SourceType>Misc</b:SourceType>
    <b:Guid>{7BB87B7E-7F5B-0342-8ED6-3F0007018B93}</b:Guid>
    <b:Author>
      <b:Author>
        <b:NameList>
          <b:Person>
            <b:Last>9b-10</b:Last>
            <b:First>1</b:First>
            <b:Middle>Peter 2:</b:Middle>
          </b:Person>
        </b:NameList>
      </b:Author>
    </b:Author>
    <b:Title>New Revised Standard Version Bible</b:Title>
    <b:Year>1989</b:Year>
    <b:RefOrder>4</b:RefOrder>
  </b:Source>
  <b:Source>
    <b:Tag>Kri191</b:Tag>
    <b:SourceType>SoundRecording</b:SourceType>
    <b:Guid>{7FEBF5EB-423D-C64A-B36F-23986B705E49}</b:Guid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Title>Into the Unknown</b:Title>
    <b:AlbumTitle>Disney's Frozen II: Original Motion Picture Soundtrack</b:AlbumTitle>
    <b:Year>2019</b:Year>
    <b:RefOrder>1</b:RefOrder>
  </b:Source>
  <b:Source>
    <b:Tag>Cla14</b:Tag>
    <b:SourceType>Book</b:SourceType>
    <b:Guid>{85F31F39-B24D-9146-B504-DC0313D152A5}</b:Guid>
    <b:Title>Paul in Athens: The Popular Religious Context of Acts 17</b:Title>
    <b:City>Tubingen, Germany</b:City>
    <b:Year>2014</b:Year>
    <b:Author>
      <b:Author>
        <b:NameList>
          <b:Person>
            <b:Last>Rothschild</b:Last>
            <b:First>Clare</b:First>
            <b:Middle>K.</b:Middle>
          </b:Person>
        </b:NameList>
      </b:Author>
    </b:Author>
    <b:Publisher>Mohr Siebeck</b:Publisher>
    <b:RefOrder>2</b:RefOrder>
  </b:Source>
  <b:Source>
    <b:Tag>Mar12</b:Tag>
    <b:SourceType>Book</b:SourceType>
    <b:Guid>{6F3807C4-E1F5-6845-93A5-CD70EEA884EF}</b:Guid>
    <b:Author>
      <b:Author>
        <b:NameList>
          <b:Person>
            <b:Last>Oliver</b:Last>
            <b:First>Mary</b:First>
          </b:Person>
        </b:NameList>
      </b:Author>
    </b:Author>
    <b:Title>House of Light</b:Title>
    <b:City>Boston</b:City>
    <b:Publisher>Beacon Press</b:Publisher>
    <b:Year>2012</b:Year>
    <b:RefOrder>3</b:RefOrder>
  </b:Source>
  <b:Source>
    <b:Tag>Kri19</b:Tag>
    <b:SourceType>SoundRecording</b:SourceType>
    <b:Guid>{9D6D8C1B-DD82-E648-A9E7-177094FE404F}</b:Guid>
    <b:Title>The Next Right Thing</b:Title>
    <b:Year>2019</b:Year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AlbumTitle>Disney's Frozen II: Original Motion Picture Soundtrack</b:AlbumTitle>
    <b:RefOrder>4</b:RefOrder>
  </b:Source>
</b:Sources>
</file>

<file path=customXml/itemProps1.xml><?xml version="1.0" encoding="utf-8"?>
<ds:datastoreItem xmlns:ds="http://schemas.openxmlformats.org/officeDocument/2006/customXml" ds:itemID="{56AB90ED-8346-4BF2-B7E8-11F5C1AC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1697</Words>
  <Characters>9674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Office PHPC</cp:lastModifiedBy>
  <cp:revision>2</cp:revision>
  <cp:lastPrinted>2020-05-18T18:41:00Z</cp:lastPrinted>
  <dcterms:created xsi:type="dcterms:W3CDTF">2020-05-18T18:42:00Z</dcterms:created>
  <dcterms:modified xsi:type="dcterms:W3CDTF">2020-05-18T18:42:00Z</dcterms:modified>
</cp:coreProperties>
</file>