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87E93" w14:textId="38C41EAC" w:rsidR="00D332F7" w:rsidRPr="00791A48" w:rsidRDefault="00D332F7" w:rsidP="00F87219">
      <w:pPr>
        <w:spacing w:after="0" w:line="240" w:lineRule="auto"/>
        <w:jc w:val="center"/>
        <w:rPr>
          <w:rFonts w:ascii="ITC Legacy Sans Std Book" w:hAnsi="ITC Legacy Sans Std Book"/>
          <w:sz w:val="36"/>
          <w:szCs w:val="36"/>
        </w:rPr>
      </w:pPr>
      <w:bookmarkStart w:id="0" w:name="_Hlk3702272"/>
      <w:bookmarkEnd w:id="0"/>
      <w:r w:rsidRPr="00791A48">
        <w:rPr>
          <w:rFonts w:ascii="ITC Legacy Sans Std Book" w:hAnsi="ITC Legacy Sans Std Book"/>
          <w:sz w:val="36"/>
          <w:szCs w:val="36"/>
        </w:rPr>
        <w:t>“</w:t>
      </w:r>
      <w:r w:rsidR="00F87219" w:rsidRPr="00791A48">
        <w:rPr>
          <w:rFonts w:ascii="ITC Legacy Sans Std Book" w:hAnsi="ITC Legacy Sans Std Book"/>
          <w:sz w:val="36"/>
          <w:szCs w:val="36"/>
        </w:rPr>
        <w:t>Q and A</w:t>
      </w:r>
      <w:r w:rsidR="00791A48" w:rsidRPr="00791A48">
        <w:rPr>
          <w:rFonts w:ascii="ITC Legacy Sans Std Book" w:hAnsi="ITC Legacy Sans Std Book"/>
          <w:sz w:val="36"/>
          <w:szCs w:val="36"/>
        </w:rPr>
        <w:t>: Questions and Answers</w:t>
      </w:r>
      <w:r w:rsidRPr="00791A48">
        <w:rPr>
          <w:rFonts w:ascii="ITC Legacy Sans Std Book" w:hAnsi="ITC Legacy Sans Std Book"/>
          <w:sz w:val="36"/>
          <w:szCs w:val="36"/>
        </w:rPr>
        <w:t>”</w:t>
      </w:r>
    </w:p>
    <w:p w14:paraId="5961A6B0" w14:textId="77777777" w:rsidR="00791A48" w:rsidRPr="00791A48" w:rsidRDefault="00791A48" w:rsidP="00791A48">
      <w:pPr>
        <w:spacing w:after="0" w:line="240" w:lineRule="auto"/>
        <w:jc w:val="center"/>
        <w:rPr>
          <w:rFonts w:ascii="ITC Legacy Sans Std Book" w:hAnsi="ITC Legacy Sans Std Book"/>
          <w:sz w:val="36"/>
          <w:szCs w:val="36"/>
        </w:rPr>
      </w:pPr>
      <w:r w:rsidRPr="00791A48">
        <w:rPr>
          <w:rFonts w:ascii="ITC Legacy Sans Std Book" w:hAnsi="ITC Legacy Sans Std Book"/>
          <w:sz w:val="36"/>
          <w:szCs w:val="36"/>
        </w:rPr>
        <w:t>John 14:1-14</w:t>
      </w:r>
    </w:p>
    <w:p w14:paraId="38749EB3" w14:textId="22A29B8C" w:rsidR="00D332F7" w:rsidRPr="00791A48" w:rsidRDefault="00266D78" w:rsidP="00F87219">
      <w:pPr>
        <w:spacing w:after="0" w:line="240" w:lineRule="auto"/>
        <w:jc w:val="center"/>
        <w:rPr>
          <w:rFonts w:ascii="ITC Legacy Sans Std Book" w:hAnsi="ITC Legacy Sans Std Book"/>
          <w:sz w:val="36"/>
          <w:szCs w:val="36"/>
        </w:rPr>
      </w:pPr>
      <w:r w:rsidRPr="00791A48">
        <w:rPr>
          <w:rFonts w:ascii="ITC Legacy Sans Std Book" w:hAnsi="ITC Legacy Sans Std Book"/>
          <w:sz w:val="36"/>
          <w:szCs w:val="36"/>
        </w:rPr>
        <w:t>The Rev. Katie Day</w:t>
      </w:r>
    </w:p>
    <w:p w14:paraId="5336067A" w14:textId="083A7318" w:rsidR="00546CBC" w:rsidRPr="00791A48" w:rsidRDefault="00546CBC" w:rsidP="00F87219">
      <w:pPr>
        <w:spacing w:after="0" w:line="240" w:lineRule="auto"/>
        <w:jc w:val="center"/>
        <w:rPr>
          <w:rFonts w:ascii="ITC Legacy Sans Std Book" w:hAnsi="ITC Legacy Sans Std Book"/>
          <w:sz w:val="36"/>
          <w:szCs w:val="36"/>
        </w:rPr>
      </w:pPr>
      <w:r w:rsidRPr="00791A48">
        <w:rPr>
          <w:rFonts w:ascii="ITC Legacy Sans Std Book" w:hAnsi="ITC Legacy Sans Std Book"/>
          <w:sz w:val="36"/>
          <w:szCs w:val="36"/>
        </w:rPr>
        <w:t xml:space="preserve">May </w:t>
      </w:r>
      <w:r w:rsidR="00F87219" w:rsidRPr="00791A48">
        <w:rPr>
          <w:rFonts w:ascii="ITC Legacy Sans Std Book" w:hAnsi="ITC Legacy Sans Std Book"/>
          <w:sz w:val="36"/>
          <w:szCs w:val="36"/>
        </w:rPr>
        <w:t>10</w:t>
      </w:r>
      <w:r w:rsidRPr="00791A48">
        <w:rPr>
          <w:rFonts w:ascii="ITC Legacy Sans Std Book" w:hAnsi="ITC Legacy Sans Std Book"/>
          <w:sz w:val="36"/>
          <w:szCs w:val="36"/>
        </w:rPr>
        <w:t>, 2020</w:t>
      </w:r>
    </w:p>
    <w:p w14:paraId="5C8891D1" w14:textId="77777777" w:rsidR="00266D78" w:rsidRPr="00791A48" w:rsidRDefault="00266D78" w:rsidP="00F87219">
      <w:pPr>
        <w:spacing w:after="0" w:line="240" w:lineRule="auto"/>
        <w:jc w:val="center"/>
        <w:rPr>
          <w:rFonts w:ascii="ITC Legacy Sans Std Book" w:hAnsi="ITC Legacy Sans Std Book"/>
          <w:sz w:val="30"/>
          <w:szCs w:val="30"/>
        </w:rPr>
      </w:pPr>
    </w:p>
    <w:p w14:paraId="284CF560" w14:textId="77777777" w:rsidR="00F87219" w:rsidRPr="00791A48" w:rsidRDefault="00F87219" w:rsidP="00F87219">
      <w:pPr>
        <w:spacing w:after="0" w:line="240" w:lineRule="auto"/>
        <w:rPr>
          <w:rFonts w:ascii="ITC Legacy Sans Std Book" w:hAnsi="ITC Legacy Sans Std Book"/>
          <w:sz w:val="32"/>
          <w:szCs w:val="32"/>
        </w:rPr>
      </w:pPr>
      <w:r w:rsidRPr="00791A48">
        <w:rPr>
          <w:rFonts w:ascii="ITC Legacy Sans Std Book" w:hAnsi="ITC Legacy Sans Std Book"/>
          <w:sz w:val="32"/>
          <w:szCs w:val="32"/>
        </w:rPr>
        <w:t>God bless Thomas and Philip.</w:t>
      </w:r>
    </w:p>
    <w:p w14:paraId="2B6E3254" w14:textId="77777777" w:rsidR="00F87219" w:rsidRPr="00791A48" w:rsidRDefault="00F87219" w:rsidP="00F87219">
      <w:pPr>
        <w:spacing w:after="0" w:line="240" w:lineRule="auto"/>
        <w:rPr>
          <w:rFonts w:ascii="ITC Legacy Sans Std Book" w:hAnsi="ITC Legacy Sans Std Book"/>
          <w:sz w:val="24"/>
          <w:szCs w:val="24"/>
        </w:rPr>
      </w:pPr>
    </w:p>
    <w:p w14:paraId="68EB6B1D" w14:textId="4B832A15" w:rsidR="00F87219"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 xml:space="preserve">In this story, they are vulnerable, human, </w:t>
      </w:r>
      <w:r w:rsidR="00791A48" w:rsidRPr="00791A48">
        <w:rPr>
          <w:rFonts w:ascii="ITC Legacy Sans Std Book" w:hAnsi="ITC Legacy Sans Std Book"/>
          <w:sz w:val="32"/>
          <w:szCs w:val="32"/>
        </w:rPr>
        <w:t>a</w:t>
      </w:r>
      <w:r w:rsidRPr="00791A48">
        <w:rPr>
          <w:rFonts w:ascii="ITC Legacy Sans Std Book" w:hAnsi="ITC Legacy Sans Std Book"/>
          <w:sz w:val="32"/>
          <w:szCs w:val="32"/>
        </w:rPr>
        <w:t>sking the questions on everyone’s minds.</w:t>
      </w:r>
      <w:r w:rsidR="00791A48" w:rsidRPr="00791A48">
        <w:rPr>
          <w:rFonts w:ascii="ITC Legacy Sans Std Book" w:hAnsi="ITC Legacy Sans Std Book"/>
          <w:sz w:val="32"/>
          <w:szCs w:val="32"/>
        </w:rPr>
        <w:t xml:space="preserve"> T</w:t>
      </w:r>
      <w:r w:rsidRPr="00791A48">
        <w:rPr>
          <w:rFonts w:ascii="ITC Legacy Sans Std Book" w:hAnsi="ITC Legacy Sans Std Book"/>
          <w:sz w:val="32"/>
          <w:szCs w:val="32"/>
        </w:rPr>
        <w:t>hey are scared.</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This story comes from what is known as Jesus’ “Farewell Discourse,”</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 xml:space="preserve">in the Gospel of John, which is a </w:t>
      </w:r>
      <w:r w:rsidR="00791A48" w:rsidRPr="00791A48">
        <w:rPr>
          <w:rFonts w:ascii="ITC Legacy Sans Std Book" w:hAnsi="ITC Legacy Sans Std Book"/>
          <w:sz w:val="32"/>
          <w:szCs w:val="32"/>
        </w:rPr>
        <w:t>l</w:t>
      </w:r>
      <w:r w:rsidRPr="00791A48">
        <w:rPr>
          <w:rFonts w:ascii="ITC Legacy Sans Std Book" w:hAnsi="ITC Legacy Sans Std Book"/>
          <w:sz w:val="32"/>
          <w:szCs w:val="32"/>
        </w:rPr>
        <w:t>ong lecture, essentially,</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Jesus gives to the disciples during his last night with them.</w:t>
      </w:r>
    </w:p>
    <w:p w14:paraId="5098A467" w14:textId="77777777" w:rsidR="00791A48" w:rsidRPr="00791A48" w:rsidRDefault="00791A48" w:rsidP="0032374B">
      <w:pPr>
        <w:spacing w:after="0" w:line="240" w:lineRule="auto"/>
        <w:jc w:val="both"/>
        <w:rPr>
          <w:rFonts w:ascii="ITC Legacy Sans Std Book" w:hAnsi="ITC Legacy Sans Std Book"/>
          <w:sz w:val="24"/>
          <w:szCs w:val="24"/>
        </w:rPr>
      </w:pPr>
    </w:p>
    <w:p w14:paraId="2754BD5A" w14:textId="27D5CFFB" w:rsidR="00F87219" w:rsidRPr="00791A48" w:rsidRDefault="00F87219" w:rsidP="0032374B">
      <w:pPr>
        <w:spacing w:after="0" w:line="240" w:lineRule="auto"/>
        <w:jc w:val="both"/>
        <w:rPr>
          <w:rFonts w:ascii="ITC Legacy Sans Std Book" w:hAnsi="ITC Legacy Sans Std Book"/>
          <w:sz w:val="32"/>
          <w:szCs w:val="32"/>
        </w:rPr>
      </w:pPr>
      <w:proofErr w:type="gramStart"/>
      <w:r w:rsidRPr="00791A48">
        <w:rPr>
          <w:rFonts w:ascii="ITC Legacy Sans Std Book" w:hAnsi="ITC Legacy Sans Std Book"/>
          <w:sz w:val="32"/>
          <w:szCs w:val="32"/>
        </w:rPr>
        <w:t>They’ve</w:t>
      </w:r>
      <w:proofErr w:type="gramEnd"/>
      <w:r w:rsidRPr="00791A48">
        <w:rPr>
          <w:rFonts w:ascii="ITC Legacy Sans Std Book" w:hAnsi="ITC Legacy Sans Std Book"/>
          <w:sz w:val="32"/>
          <w:szCs w:val="32"/>
        </w:rPr>
        <w:t xml:space="preserve"> eaten, he’s washed their feet,</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and then he teaches them for the last time before his arrest and execution,</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and he teaches about his upcoming betrayal, his death and resurrection.</w:t>
      </w:r>
    </w:p>
    <w:p w14:paraId="2193BE83" w14:textId="77777777" w:rsidR="00791A48" w:rsidRPr="00791A48" w:rsidRDefault="00791A48" w:rsidP="0032374B">
      <w:pPr>
        <w:spacing w:after="0" w:line="240" w:lineRule="auto"/>
        <w:jc w:val="both"/>
        <w:rPr>
          <w:rFonts w:ascii="ITC Legacy Sans Std Book" w:hAnsi="ITC Legacy Sans Std Book"/>
          <w:sz w:val="24"/>
          <w:szCs w:val="24"/>
        </w:rPr>
      </w:pPr>
    </w:p>
    <w:p w14:paraId="761A2B6C" w14:textId="76B499CD"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 xml:space="preserve">This is not the first time </w:t>
      </w:r>
      <w:proofErr w:type="gramStart"/>
      <w:r w:rsidRPr="00791A48">
        <w:rPr>
          <w:rFonts w:ascii="ITC Legacy Sans Std Book" w:hAnsi="ITC Legacy Sans Std Book"/>
          <w:sz w:val="32"/>
          <w:szCs w:val="32"/>
        </w:rPr>
        <w:t>they’ve</w:t>
      </w:r>
      <w:proofErr w:type="gramEnd"/>
      <w:r w:rsidRPr="00791A48">
        <w:rPr>
          <w:rFonts w:ascii="ITC Legacy Sans Std Book" w:hAnsi="ITC Legacy Sans Std Book"/>
          <w:sz w:val="32"/>
          <w:szCs w:val="32"/>
        </w:rPr>
        <w:t xml:space="preserve"> heard this from Jesus,</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but from the way he keeps repeating himself,</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the way he stops, reframes, clarifies, tries again,</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it’s clear that they don’t get it.</w:t>
      </w:r>
    </w:p>
    <w:p w14:paraId="3C006EFF" w14:textId="77777777" w:rsidR="00791A48" w:rsidRPr="00791A48" w:rsidRDefault="00791A48" w:rsidP="0032374B">
      <w:pPr>
        <w:spacing w:after="0" w:line="240" w:lineRule="auto"/>
        <w:jc w:val="both"/>
        <w:rPr>
          <w:rFonts w:ascii="ITC Legacy Sans Std Book" w:hAnsi="ITC Legacy Sans Std Book"/>
          <w:sz w:val="24"/>
          <w:szCs w:val="24"/>
        </w:rPr>
      </w:pPr>
    </w:p>
    <w:p w14:paraId="7615A698" w14:textId="736D68F9"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And it makes sense.</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Would you?</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 xml:space="preserve">I mean, we get it </w:t>
      </w:r>
      <w:r w:rsidRPr="00791A48">
        <w:rPr>
          <w:rFonts w:ascii="ITC Legacy Sans Std Book" w:hAnsi="ITC Legacy Sans Std Book"/>
          <w:i/>
          <w:iCs/>
          <w:sz w:val="32"/>
          <w:szCs w:val="32"/>
        </w:rPr>
        <w:t>now</w:t>
      </w:r>
      <w:r w:rsidRPr="00791A48">
        <w:rPr>
          <w:rFonts w:ascii="ITC Legacy Sans Std Book" w:hAnsi="ITC Legacy Sans Std Book"/>
          <w:sz w:val="32"/>
          <w:szCs w:val="32"/>
        </w:rPr>
        <w:t>,</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 xml:space="preserve">because </w:t>
      </w:r>
      <w:proofErr w:type="gramStart"/>
      <w:r w:rsidRPr="00791A48">
        <w:rPr>
          <w:rFonts w:ascii="ITC Legacy Sans Std Book" w:hAnsi="ITC Legacy Sans Std Book"/>
          <w:sz w:val="32"/>
          <w:szCs w:val="32"/>
        </w:rPr>
        <w:t>we’ve</w:t>
      </w:r>
      <w:proofErr w:type="gramEnd"/>
      <w:r w:rsidRPr="00791A48">
        <w:rPr>
          <w:rFonts w:ascii="ITC Legacy Sans Std Book" w:hAnsi="ITC Legacy Sans Std Book"/>
          <w:sz w:val="32"/>
          <w:szCs w:val="32"/>
        </w:rPr>
        <w:t xml:space="preserve"> read the book and we know how it ends.</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 xml:space="preserve">We are Easter people, after all – we </w:t>
      </w:r>
      <w:r w:rsidR="00791A48" w:rsidRPr="00791A48">
        <w:rPr>
          <w:rFonts w:ascii="ITC Legacy Sans Std Book" w:hAnsi="ITC Legacy Sans Std Book"/>
          <w:sz w:val="32"/>
          <w:szCs w:val="32"/>
        </w:rPr>
        <w:t>l</w:t>
      </w:r>
      <w:r w:rsidRPr="00791A48">
        <w:rPr>
          <w:rFonts w:ascii="ITC Legacy Sans Std Book" w:hAnsi="ITC Legacy Sans Std Book"/>
          <w:sz w:val="32"/>
          <w:szCs w:val="32"/>
        </w:rPr>
        <w:t>ook at death not with fear, but with hope,</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trusting in Jesus’ promise to be with us always,</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trusting that relationships and love do not end when we die.</w:t>
      </w:r>
      <w:r w:rsidR="00791A48" w:rsidRPr="00791A48">
        <w:rPr>
          <w:rFonts w:ascii="ITC Legacy Sans Std Book" w:hAnsi="ITC Legacy Sans Std Book"/>
          <w:sz w:val="32"/>
          <w:szCs w:val="32"/>
        </w:rPr>
        <w:t xml:space="preserve"> W</w:t>
      </w:r>
      <w:r w:rsidRPr="00791A48">
        <w:rPr>
          <w:rFonts w:ascii="ITC Legacy Sans Std Book" w:hAnsi="ITC Legacy Sans Std Book"/>
          <w:sz w:val="32"/>
          <w:szCs w:val="32"/>
        </w:rPr>
        <w:t xml:space="preserve">e are Easter people – </w:t>
      </w:r>
      <w:r w:rsidRPr="00791A48">
        <w:rPr>
          <w:rFonts w:ascii="ITC Legacy Sans Std Book" w:hAnsi="ITC Legacy Sans Std Book"/>
          <w:i/>
          <w:iCs/>
          <w:sz w:val="32"/>
          <w:szCs w:val="32"/>
        </w:rPr>
        <w:t>we</w:t>
      </w:r>
      <w:r w:rsidRPr="00791A48">
        <w:rPr>
          <w:rFonts w:ascii="ITC Legacy Sans Std Book" w:hAnsi="ITC Legacy Sans Std Book"/>
          <w:sz w:val="32"/>
          <w:szCs w:val="32"/>
        </w:rPr>
        <w:t xml:space="preserve"> get it.</w:t>
      </w:r>
    </w:p>
    <w:p w14:paraId="77AF0A72" w14:textId="77777777" w:rsidR="00791A48" w:rsidRPr="00791A48" w:rsidRDefault="00791A48" w:rsidP="0032374B">
      <w:pPr>
        <w:spacing w:after="0" w:line="240" w:lineRule="auto"/>
        <w:jc w:val="both"/>
        <w:rPr>
          <w:rFonts w:ascii="ITC Legacy Sans Std Book" w:hAnsi="ITC Legacy Sans Std Book"/>
          <w:sz w:val="24"/>
          <w:szCs w:val="24"/>
        </w:rPr>
      </w:pPr>
    </w:p>
    <w:p w14:paraId="2106C2F4" w14:textId="09DDA339"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But back then? The disciples?</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How could they get it?</w:t>
      </w:r>
      <w:r w:rsidR="00791A48" w:rsidRPr="00791A48">
        <w:rPr>
          <w:rFonts w:ascii="ITC Legacy Sans Std Book" w:hAnsi="ITC Legacy Sans Std Book"/>
          <w:sz w:val="32"/>
          <w:szCs w:val="32"/>
        </w:rPr>
        <w:t xml:space="preserve"> </w:t>
      </w:r>
      <w:proofErr w:type="gramStart"/>
      <w:r w:rsidRPr="00791A48">
        <w:rPr>
          <w:rFonts w:ascii="ITC Legacy Sans Std Book" w:hAnsi="ITC Legacy Sans Std Book"/>
          <w:sz w:val="32"/>
          <w:szCs w:val="32"/>
        </w:rPr>
        <w:t>They’ve</w:t>
      </w:r>
      <w:proofErr w:type="gramEnd"/>
      <w:r w:rsidRPr="00791A48">
        <w:rPr>
          <w:rFonts w:ascii="ITC Legacy Sans Std Book" w:hAnsi="ITC Legacy Sans Std Book"/>
          <w:sz w:val="32"/>
          <w:szCs w:val="32"/>
        </w:rPr>
        <w:t xml:space="preserve"> been following Jesus</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for just a handful of years,</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and they truly have no idea what’s coming.</w:t>
      </w:r>
    </w:p>
    <w:p w14:paraId="1130A124" w14:textId="77777777" w:rsidR="00791A48" w:rsidRPr="00791A48" w:rsidRDefault="00791A48" w:rsidP="0032374B">
      <w:pPr>
        <w:spacing w:after="0" w:line="240" w:lineRule="auto"/>
        <w:jc w:val="both"/>
        <w:rPr>
          <w:rFonts w:ascii="ITC Legacy Sans Std Book" w:hAnsi="ITC Legacy Sans Std Book"/>
          <w:sz w:val="24"/>
          <w:szCs w:val="24"/>
        </w:rPr>
      </w:pPr>
    </w:p>
    <w:p w14:paraId="29B304B2" w14:textId="07882F3E"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And this night with Jesus,</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this final night where he seems to be trying to empty his brain,</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 xml:space="preserve">empty his heart into theirs one last time – well, </w:t>
      </w:r>
      <w:proofErr w:type="gramStart"/>
      <w:r w:rsidRPr="00791A48">
        <w:rPr>
          <w:rFonts w:ascii="ITC Legacy Sans Std Book" w:hAnsi="ITC Legacy Sans Std Book"/>
          <w:sz w:val="32"/>
          <w:szCs w:val="32"/>
        </w:rPr>
        <w:t>it’s</w:t>
      </w:r>
      <w:proofErr w:type="gramEnd"/>
      <w:r w:rsidRPr="00791A48">
        <w:rPr>
          <w:rFonts w:ascii="ITC Legacy Sans Std Book" w:hAnsi="ITC Legacy Sans Std Book"/>
          <w:sz w:val="32"/>
          <w:szCs w:val="32"/>
        </w:rPr>
        <w:t xml:space="preserve"> clear that something is different.</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And so, the disciples are scared.</w:t>
      </w:r>
    </w:p>
    <w:p w14:paraId="4B2E7698" w14:textId="4AE681A5"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lastRenderedPageBreak/>
        <w:t>We know what happens to people when they’re scared – their amygdala, or “lizard brain” kicks in – the most primitive part of the brain takes over, system override – and the person often has a fight, flight, or freeze response.</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Super helpful in our ancient lifestyles of fighting saber toothed tigers,</w:t>
      </w:r>
      <w:r w:rsidR="00791A48" w:rsidRPr="00791A48">
        <w:rPr>
          <w:rFonts w:ascii="ITC Legacy Sans Std Book" w:hAnsi="ITC Legacy Sans Std Book"/>
          <w:sz w:val="32"/>
          <w:szCs w:val="32"/>
        </w:rPr>
        <w:t xml:space="preserve"> a</w:t>
      </w:r>
      <w:r w:rsidRPr="00791A48">
        <w:rPr>
          <w:rFonts w:ascii="ITC Legacy Sans Std Book" w:hAnsi="ITC Legacy Sans Std Book"/>
          <w:sz w:val="32"/>
          <w:szCs w:val="32"/>
        </w:rPr>
        <w:t>nd still super helpful in times of immediate, terrible danger today.</w:t>
      </w:r>
    </w:p>
    <w:p w14:paraId="11A2A0F2" w14:textId="77777777" w:rsidR="00791A48" w:rsidRPr="00791A48" w:rsidRDefault="00791A48" w:rsidP="0032374B">
      <w:pPr>
        <w:spacing w:after="0" w:line="240" w:lineRule="auto"/>
        <w:jc w:val="both"/>
        <w:rPr>
          <w:rFonts w:ascii="ITC Legacy Sans Std Book" w:hAnsi="ITC Legacy Sans Std Book"/>
          <w:sz w:val="24"/>
          <w:szCs w:val="24"/>
        </w:rPr>
      </w:pPr>
    </w:p>
    <w:p w14:paraId="577FC29E" w14:textId="0BA6AEC0" w:rsidR="00791A48"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What I’ve learned in the time through which we are living, this pandemic – I don’t know about y</w:t>
      </w:r>
      <w:r w:rsidR="00791A48" w:rsidRPr="00791A48">
        <w:rPr>
          <w:rFonts w:ascii="ITC Legacy Sans Std Book" w:hAnsi="ITC Legacy Sans Std Book"/>
          <w:sz w:val="32"/>
          <w:szCs w:val="32"/>
        </w:rPr>
        <w:t xml:space="preserve">ou </w:t>
      </w:r>
      <w:r w:rsidRPr="00791A48">
        <w:rPr>
          <w:rFonts w:ascii="ITC Legacy Sans Std Book" w:hAnsi="ITC Legacy Sans Std Book"/>
          <w:sz w:val="32"/>
          <w:szCs w:val="32"/>
        </w:rPr>
        <w:t>all,</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 xml:space="preserve">but I have experienced more anxiety, dread, and pure </w:t>
      </w:r>
      <w:r w:rsidRPr="00791A48">
        <w:rPr>
          <w:rFonts w:ascii="ITC Legacy Sans Std Book" w:hAnsi="ITC Legacy Sans Std Book"/>
          <w:i/>
          <w:iCs/>
          <w:sz w:val="32"/>
          <w:szCs w:val="32"/>
        </w:rPr>
        <w:t>fear</w:t>
      </w:r>
      <w:r w:rsidR="00791A48" w:rsidRPr="00791A48">
        <w:rPr>
          <w:rFonts w:ascii="ITC Legacy Sans Std Book" w:hAnsi="ITC Legacy Sans Std Book"/>
          <w:i/>
          <w:iCs/>
          <w:sz w:val="32"/>
          <w:szCs w:val="32"/>
        </w:rPr>
        <w:t xml:space="preserve"> </w:t>
      </w:r>
      <w:r w:rsidRPr="00791A48">
        <w:rPr>
          <w:rFonts w:ascii="ITC Legacy Sans Std Book" w:hAnsi="ITC Legacy Sans Std Book"/>
          <w:sz w:val="32"/>
          <w:szCs w:val="32"/>
        </w:rPr>
        <w:t>in the past 2 months than maybe ever before in my life – And what I’ve learned from helpful psychologist friends</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is that even in times of great prolonged stress,</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our lizard brains are still driving things – for some of us, that means bad choices,</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 xml:space="preserve">like lashing out at </w:t>
      </w:r>
      <w:r w:rsidR="00791A48" w:rsidRPr="00791A48">
        <w:rPr>
          <w:rFonts w:ascii="ITC Legacy Sans Std Book" w:hAnsi="ITC Legacy Sans Std Book"/>
          <w:sz w:val="32"/>
          <w:szCs w:val="32"/>
        </w:rPr>
        <w:t>my husband</w:t>
      </w:r>
      <w:r w:rsidRPr="00791A48">
        <w:rPr>
          <w:rFonts w:ascii="ITC Legacy Sans Std Book" w:hAnsi="ITC Legacy Sans Std Book"/>
          <w:sz w:val="32"/>
          <w:szCs w:val="32"/>
        </w:rPr>
        <w:t xml:space="preserve"> about the dishes in the sink</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or stress-eating an entire bag of popcorn</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labeled “Party Size.”</w:t>
      </w:r>
    </w:p>
    <w:p w14:paraId="148AB632" w14:textId="77777777" w:rsidR="00791A48" w:rsidRPr="00791A48" w:rsidRDefault="00791A48" w:rsidP="0032374B">
      <w:pPr>
        <w:spacing w:after="0" w:line="240" w:lineRule="auto"/>
        <w:jc w:val="both"/>
        <w:rPr>
          <w:rFonts w:ascii="ITC Legacy Sans Std Book" w:hAnsi="ITC Legacy Sans Std Book"/>
          <w:sz w:val="24"/>
          <w:szCs w:val="24"/>
        </w:rPr>
      </w:pPr>
    </w:p>
    <w:p w14:paraId="01D77C00" w14:textId="1543B4E3"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For many people,</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 xml:space="preserve">in periods of great stress during which time our lizard brains are doing a lot of the driving – well, it </w:t>
      </w:r>
      <w:proofErr w:type="gramStart"/>
      <w:r w:rsidRPr="00791A48">
        <w:rPr>
          <w:rFonts w:ascii="ITC Legacy Sans Std Book" w:hAnsi="ITC Legacy Sans Std Book"/>
          <w:sz w:val="32"/>
          <w:szCs w:val="32"/>
        </w:rPr>
        <w:t>doesn’t</w:t>
      </w:r>
      <w:proofErr w:type="gramEnd"/>
      <w:r w:rsidRPr="00791A48">
        <w:rPr>
          <w:rFonts w:ascii="ITC Legacy Sans Std Book" w:hAnsi="ITC Legacy Sans Std Book"/>
          <w:sz w:val="32"/>
          <w:szCs w:val="32"/>
        </w:rPr>
        <w:t xml:space="preserve"> leave us with much bandwidth for higher level thinking</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and deep comprehension.</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 xml:space="preserve">I know I’m operating at about half- to two-thirds-capacity these days - </w:t>
      </w:r>
      <w:r w:rsidR="00791A48" w:rsidRPr="00791A48">
        <w:rPr>
          <w:rFonts w:ascii="ITC Legacy Sans Std Book" w:hAnsi="ITC Legacy Sans Std Book"/>
          <w:sz w:val="32"/>
          <w:szCs w:val="32"/>
        </w:rPr>
        <w:t>i</w:t>
      </w:r>
      <w:r w:rsidRPr="00791A48">
        <w:rPr>
          <w:rFonts w:ascii="ITC Legacy Sans Std Book" w:hAnsi="ITC Legacy Sans Std Book"/>
          <w:sz w:val="32"/>
          <w:szCs w:val="32"/>
        </w:rPr>
        <w:t>t is taking me hours, days even,</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to master new tasks,</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to get my head around all that I’m taking in as I begin this role</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as your newest Pastor.</w:t>
      </w:r>
      <w:r w:rsidR="00791A48" w:rsidRPr="00791A48">
        <w:rPr>
          <w:rFonts w:ascii="ITC Legacy Sans Std Book" w:hAnsi="ITC Legacy Sans Std Book"/>
          <w:sz w:val="32"/>
          <w:szCs w:val="32"/>
        </w:rPr>
        <w:t xml:space="preserve"> </w:t>
      </w:r>
      <w:proofErr w:type="gramStart"/>
      <w:r w:rsidR="00791A48" w:rsidRPr="00791A48">
        <w:rPr>
          <w:rFonts w:ascii="ITC Legacy Sans Std Book" w:hAnsi="ITC Legacy Sans Std Book"/>
          <w:sz w:val="32"/>
          <w:szCs w:val="32"/>
        </w:rPr>
        <w:t>I</w:t>
      </w:r>
      <w:r w:rsidRPr="00791A48">
        <w:rPr>
          <w:rFonts w:ascii="ITC Legacy Sans Std Book" w:hAnsi="ITC Legacy Sans Std Book"/>
          <w:sz w:val="32"/>
          <w:szCs w:val="32"/>
        </w:rPr>
        <w:t>’m</w:t>
      </w:r>
      <w:proofErr w:type="gramEnd"/>
      <w:r w:rsidRPr="00791A48">
        <w:rPr>
          <w:rFonts w:ascii="ITC Legacy Sans Std Book" w:hAnsi="ITC Legacy Sans Std Book"/>
          <w:sz w:val="32"/>
          <w:szCs w:val="32"/>
        </w:rPr>
        <w:t xml:space="preserve"> grateful for the patience of my colleagues – your other pastors and staff – as I make mistakes, forget little things, and ask a million questions.</w:t>
      </w:r>
    </w:p>
    <w:p w14:paraId="0EBBF05F" w14:textId="77777777" w:rsidR="00791A48" w:rsidRPr="00791A48" w:rsidRDefault="00791A48" w:rsidP="0032374B">
      <w:pPr>
        <w:spacing w:after="0" w:line="240" w:lineRule="auto"/>
        <w:jc w:val="both"/>
        <w:rPr>
          <w:rFonts w:ascii="ITC Legacy Sans Std Book" w:hAnsi="ITC Legacy Sans Std Book"/>
          <w:sz w:val="24"/>
          <w:szCs w:val="24"/>
        </w:rPr>
      </w:pPr>
    </w:p>
    <w:p w14:paraId="60606218" w14:textId="77777777"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God bless Thomas and Philip.</w:t>
      </w:r>
    </w:p>
    <w:p w14:paraId="5B0113FF" w14:textId="77777777" w:rsidR="00791A48" w:rsidRPr="00791A48" w:rsidRDefault="00791A48" w:rsidP="0032374B">
      <w:pPr>
        <w:spacing w:after="0" w:line="240" w:lineRule="auto"/>
        <w:jc w:val="both"/>
        <w:rPr>
          <w:rFonts w:ascii="ITC Legacy Sans Std Book" w:hAnsi="ITC Legacy Sans Std Book"/>
          <w:sz w:val="24"/>
          <w:szCs w:val="24"/>
        </w:rPr>
      </w:pPr>
    </w:p>
    <w:p w14:paraId="5986A297" w14:textId="1C3A051B"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Jesus says, “Do not let your hearts be troubled. (Yeah, right.)</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 xml:space="preserve">Believe in God, believe also in me. In my Father’s house there are many dwelling places. If it were not so, would I have told you that I go to prepare a place for you? And if I go and prepare a place for you, </w:t>
      </w:r>
      <w:r w:rsidR="00791A48" w:rsidRPr="00791A48">
        <w:rPr>
          <w:rFonts w:ascii="ITC Legacy Sans Std Book" w:hAnsi="ITC Legacy Sans Std Book"/>
          <w:sz w:val="32"/>
          <w:szCs w:val="32"/>
        </w:rPr>
        <w:t>I</w:t>
      </w:r>
      <w:r w:rsidRPr="00791A48">
        <w:rPr>
          <w:rFonts w:ascii="ITC Legacy Sans Std Book" w:hAnsi="ITC Legacy Sans Std Book"/>
          <w:sz w:val="32"/>
          <w:szCs w:val="32"/>
        </w:rPr>
        <w:t xml:space="preserve"> will come again and will take you to myself, so that where I am, there you may be also. And you know the way to the place where I am going.” </w:t>
      </w:r>
    </w:p>
    <w:p w14:paraId="53691346" w14:textId="77777777" w:rsidR="00791A48" w:rsidRPr="00791A48" w:rsidRDefault="00791A48" w:rsidP="0032374B">
      <w:pPr>
        <w:spacing w:after="0" w:line="240" w:lineRule="auto"/>
        <w:jc w:val="both"/>
        <w:rPr>
          <w:rFonts w:ascii="ITC Legacy Sans Std Book" w:hAnsi="ITC Legacy Sans Std Book"/>
          <w:sz w:val="24"/>
          <w:szCs w:val="24"/>
        </w:rPr>
      </w:pPr>
    </w:p>
    <w:p w14:paraId="732BB508" w14:textId="71F4AB95" w:rsidR="00F87219" w:rsidRPr="00791A48" w:rsidRDefault="00F87219" w:rsidP="0032374B">
      <w:pPr>
        <w:spacing w:after="0" w:line="240" w:lineRule="auto"/>
        <w:jc w:val="both"/>
        <w:rPr>
          <w:rFonts w:ascii="ITC Legacy Sans Std Book" w:hAnsi="ITC Legacy Sans Std Book"/>
          <w:i/>
          <w:iCs/>
          <w:sz w:val="32"/>
          <w:szCs w:val="32"/>
        </w:rPr>
      </w:pPr>
      <w:r w:rsidRPr="00791A48">
        <w:rPr>
          <w:rFonts w:ascii="ITC Legacy Sans Std Book" w:hAnsi="ITC Legacy Sans Std Book"/>
          <w:sz w:val="32"/>
          <w:szCs w:val="32"/>
        </w:rPr>
        <w:t xml:space="preserve">This is so lovely, right? </w:t>
      </w:r>
      <w:proofErr w:type="gramStart"/>
      <w:r w:rsidRPr="00791A48">
        <w:rPr>
          <w:rFonts w:ascii="ITC Legacy Sans Std Book" w:hAnsi="ITC Legacy Sans Std Book"/>
          <w:sz w:val="32"/>
          <w:szCs w:val="32"/>
        </w:rPr>
        <w:t>It’s</w:t>
      </w:r>
      <w:proofErr w:type="gramEnd"/>
      <w:r w:rsidRPr="00791A48">
        <w:rPr>
          <w:rFonts w:ascii="ITC Legacy Sans Std Book" w:hAnsi="ITC Legacy Sans Std Book"/>
          <w:sz w:val="32"/>
          <w:szCs w:val="32"/>
        </w:rPr>
        <w:t xml:space="preserve"> comforting, it’s reassuring.</w:t>
      </w:r>
      <w:r w:rsidR="00791A48" w:rsidRPr="00791A48">
        <w:rPr>
          <w:rFonts w:ascii="ITC Legacy Sans Std Book" w:hAnsi="ITC Legacy Sans Std Book"/>
          <w:sz w:val="32"/>
          <w:szCs w:val="32"/>
        </w:rPr>
        <w:t xml:space="preserve"> </w:t>
      </w:r>
      <w:r w:rsidRPr="00791A48">
        <w:rPr>
          <w:rFonts w:ascii="ITC Legacy Sans Std Book" w:hAnsi="ITC Legacy Sans Std Book"/>
          <w:i/>
          <w:iCs/>
          <w:sz w:val="32"/>
          <w:szCs w:val="32"/>
        </w:rPr>
        <w:t>Now.</w:t>
      </w:r>
    </w:p>
    <w:p w14:paraId="5F8A76B3" w14:textId="2805631A" w:rsidR="00F87219" w:rsidRPr="00791A48" w:rsidRDefault="00F87219" w:rsidP="0032374B">
      <w:pPr>
        <w:spacing w:after="0" w:line="240" w:lineRule="auto"/>
        <w:jc w:val="both"/>
        <w:rPr>
          <w:rFonts w:ascii="ITC Legacy Sans Std Book" w:hAnsi="ITC Legacy Sans Std Book"/>
          <w:i/>
          <w:iCs/>
          <w:sz w:val="32"/>
          <w:szCs w:val="32"/>
        </w:rPr>
      </w:pPr>
      <w:r w:rsidRPr="00791A48">
        <w:rPr>
          <w:rFonts w:ascii="ITC Legacy Sans Std Book" w:hAnsi="ITC Legacy Sans Std Book"/>
          <w:i/>
          <w:iCs/>
          <w:sz w:val="32"/>
          <w:szCs w:val="32"/>
        </w:rPr>
        <w:t>After</w:t>
      </w:r>
      <w:r w:rsidRPr="00791A48">
        <w:rPr>
          <w:rFonts w:ascii="ITC Legacy Sans Std Book" w:hAnsi="ITC Legacy Sans Std Book"/>
          <w:sz w:val="32"/>
          <w:szCs w:val="32"/>
        </w:rPr>
        <w:t xml:space="preserve"> Easter.</w:t>
      </w:r>
      <w:r w:rsidR="00791A48">
        <w:rPr>
          <w:rFonts w:ascii="ITC Legacy Sans Std Book" w:hAnsi="ITC Legacy Sans Std Book"/>
          <w:sz w:val="32"/>
          <w:szCs w:val="32"/>
        </w:rPr>
        <w:t xml:space="preserve"> </w:t>
      </w:r>
      <w:r w:rsidRPr="00791A48">
        <w:rPr>
          <w:rFonts w:ascii="ITC Legacy Sans Std Book" w:hAnsi="ITC Legacy Sans Std Book"/>
          <w:sz w:val="32"/>
          <w:szCs w:val="32"/>
        </w:rPr>
        <w:t xml:space="preserve">But imagine hearing it </w:t>
      </w:r>
      <w:r w:rsidRPr="00791A48">
        <w:rPr>
          <w:rFonts w:ascii="ITC Legacy Sans Std Book" w:hAnsi="ITC Legacy Sans Std Book"/>
          <w:i/>
          <w:iCs/>
          <w:sz w:val="32"/>
          <w:szCs w:val="32"/>
        </w:rPr>
        <w:t>then.</w:t>
      </w:r>
    </w:p>
    <w:p w14:paraId="38F89B3A" w14:textId="399DEDC3"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lastRenderedPageBreak/>
        <w:t>Thomas asks the obvious, the lizard-brain, please-spell-it-out-for-me-so-I-understand,</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question:</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“Lord, we do not know where you are going. How can we know the way?” </w:t>
      </w:r>
    </w:p>
    <w:p w14:paraId="71B79C35" w14:textId="77777777" w:rsidR="00791A48" w:rsidRPr="00791A48" w:rsidRDefault="00791A48" w:rsidP="0032374B">
      <w:pPr>
        <w:spacing w:after="0" w:line="240" w:lineRule="auto"/>
        <w:jc w:val="both"/>
        <w:rPr>
          <w:rFonts w:ascii="ITC Legacy Sans Std Book" w:hAnsi="ITC Legacy Sans Std Book"/>
          <w:sz w:val="24"/>
          <w:szCs w:val="24"/>
        </w:rPr>
      </w:pPr>
    </w:p>
    <w:p w14:paraId="1EEF8243" w14:textId="2AE0E59F" w:rsidR="00F87219" w:rsidRPr="00791A48" w:rsidRDefault="00F87219" w:rsidP="0032374B">
      <w:pPr>
        <w:spacing w:after="0" w:line="240" w:lineRule="auto"/>
        <w:jc w:val="both"/>
        <w:rPr>
          <w:rFonts w:ascii="ITC Legacy Sans Std Book" w:hAnsi="ITC Legacy Sans Std Book"/>
          <w:sz w:val="32"/>
          <w:szCs w:val="32"/>
        </w:rPr>
      </w:pPr>
      <w:proofErr w:type="gramStart"/>
      <w:r w:rsidRPr="00791A48">
        <w:rPr>
          <w:rFonts w:ascii="ITC Legacy Sans Std Book" w:hAnsi="ITC Legacy Sans Std Book"/>
          <w:sz w:val="32"/>
          <w:szCs w:val="32"/>
        </w:rPr>
        <w:t>So</w:t>
      </w:r>
      <w:proofErr w:type="gramEnd"/>
      <w:r w:rsidRPr="00791A48">
        <w:rPr>
          <w:rFonts w:ascii="ITC Legacy Sans Std Book" w:hAnsi="ITC Legacy Sans Std Book"/>
          <w:sz w:val="32"/>
          <w:szCs w:val="32"/>
        </w:rPr>
        <w:t xml:space="preserve"> Jesus tries again:</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“I am the way, and the truth, and the life. No one comes to the Father except through me. If you know me, you will know my Father also. From now on you do know him and have seen him.” </w:t>
      </w:r>
    </w:p>
    <w:p w14:paraId="2BF098B3" w14:textId="77777777" w:rsidR="00791A48" w:rsidRPr="00791A48" w:rsidRDefault="00791A48" w:rsidP="0032374B">
      <w:pPr>
        <w:spacing w:after="0" w:line="240" w:lineRule="auto"/>
        <w:jc w:val="both"/>
        <w:rPr>
          <w:rFonts w:ascii="ITC Legacy Sans Std Book" w:hAnsi="ITC Legacy Sans Std Book"/>
          <w:sz w:val="24"/>
          <w:szCs w:val="24"/>
        </w:rPr>
      </w:pPr>
    </w:p>
    <w:p w14:paraId="28645FD8" w14:textId="6864AA8D"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And then Philip – God bless Philip – Philip says this – and it sounds like a statement, but we know it’s really a question,</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 xml:space="preserve">a plea for clarity and concision: </w:t>
      </w:r>
      <w:r w:rsidRPr="00791A48">
        <w:rPr>
          <w:rFonts w:ascii="ITC Legacy Sans Std Book" w:hAnsi="ITC Legacy Sans Std Book"/>
          <w:sz w:val="32"/>
          <w:szCs w:val="32"/>
        </w:rPr>
        <w:tab/>
        <w:t>“Lord, show us the Father, and we will be satisfied.”</w:t>
      </w:r>
    </w:p>
    <w:p w14:paraId="481EDB6D" w14:textId="77777777" w:rsidR="00791A48" w:rsidRPr="00791A48" w:rsidRDefault="00791A48" w:rsidP="0032374B">
      <w:pPr>
        <w:spacing w:after="0" w:line="240" w:lineRule="auto"/>
        <w:jc w:val="both"/>
        <w:rPr>
          <w:rFonts w:ascii="ITC Legacy Sans Std Book" w:hAnsi="ITC Legacy Sans Std Book"/>
          <w:sz w:val="24"/>
          <w:szCs w:val="24"/>
        </w:rPr>
      </w:pPr>
    </w:p>
    <w:p w14:paraId="0B96EE65" w14:textId="160806F5"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 xml:space="preserve">These two disciples are speaking on behalf of the whole group of disciples – </w:t>
      </w:r>
      <w:proofErr w:type="gramStart"/>
      <w:r w:rsidRPr="00791A48">
        <w:rPr>
          <w:rFonts w:ascii="ITC Legacy Sans Std Book" w:hAnsi="ITC Legacy Sans Std Book"/>
          <w:sz w:val="32"/>
          <w:szCs w:val="32"/>
        </w:rPr>
        <w:t>that’s</w:t>
      </w:r>
      <w:proofErr w:type="gramEnd"/>
      <w:r w:rsidRPr="00791A48">
        <w:rPr>
          <w:rFonts w:ascii="ITC Legacy Sans Std Book" w:hAnsi="ITC Legacy Sans Std Book"/>
          <w:sz w:val="32"/>
          <w:szCs w:val="32"/>
        </w:rPr>
        <w:t xml:space="preserve"> how it works, right?</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One or two brave folks ask the questions on everyone’s minds.</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And, they are speaking on behalf of the Johannine Community.</w:t>
      </w:r>
      <w:r w:rsidR="00791A48" w:rsidRPr="00791A48">
        <w:rPr>
          <w:rFonts w:ascii="ITC Legacy Sans Std Book" w:hAnsi="ITC Legacy Sans Std Book"/>
          <w:sz w:val="32"/>
          <w:szCs w:val="32"/>
        </w:rPr>
        <w:t xml:space="preserve"> I</w:t>
      </w:r>
      <w:r w:rsidRPr="00791A48">
        <w:rPr>
          <w:rFonts w:ascii="ITC Legacy Sans Std Book" w:hAnsi="ITC Legacy Sans Std Book"/>
          <w:sz w:val="32"/>
          <w:szCs w:val="32"/>
        </w:rPr>
        <w:t xml:space="preserve">f you </w:t>
      </w:r>
      <w:proofErr w:type="gramStart"/>
      <w:r w:rsidRPr="00791A48">
        <w:rPr>
          <w:rFonts w:ascii="ITC Legacy Sans Std Book" w:hAnsi="ITC Legacy Sans Std Book"/>
          <w:sz w:val="32"/>
          <w:szCs w:val="32"/>
        </w:rPr>
        <w:t>haven’t</w:t>
      </w:r>
      <w:proofErr w:type="gramEnd"/>
      <w:r w:rsidRPr="00791A48">
        <w:rPr>
          <w:rFonts w:ascii="ITC Legacy Sans Std Book" w:hAnsi="ITC Legacy Sans Std Book"/>
          <w:sz w:val="32"/>
          <w:szCs w:val="32"/>
        </w:rPr>
        <w:t xml:space="preserve"> heard that term before,</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the Johannine Community is the name biblical scholars have given</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ab/>
        <w:t>to the group of people for whom John’s gospel was written.</w:t>
      </w:r>
    </w:p>
    <w:p w14:paraId="5008E984" w14:textId="77777777" w:rsidR="00791A48" w:rsidRPr="00791A48" w:rsidRDefault="00791A48" w:rsidP="0032374B">
      <w:pPr>
        <w:spacing w:after="0" w:line="240" w:lineRule="auto"/>
        <w:jc w:val="both"/>
        <w:rPr>
          <w:rFonts w:ascii="ITC Legacy Sans Std Book" w:hAnsi="ITC Legacy Sans Std Book"/>
          <w:sz w:val="24"/>
          <w:szCs w:val="24"/>
        </w:rPr>
      </w:pPr>
    </w:p>
    <w:p w14:paraId="6753A102" w14:textId="0BEB2E78"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“Context” – this is one of my favorite words in preaching and Bible study.</w:t>
      </w:r>
      <w:r w:rsidR="00791A48">
        <w:rPr>
          <w:rFonts w:ascii="ITC Legacy Sans Std Book" w:hAnsi="ITC Legacy Sans Std Book"/>
          <w:sz w:val="32"/>
          <w:szCs w:val="32"/>
        </w:rPr>
        <w:t xml:space="preserve"> </w:t>
      </w:r>
      <w:r w:rsidRPr="00791A48">
        <w:rPr>
          <w:rFonts w:ascii="ITC Legacy Sans Std Book" w:hAnsi="ITC Legacy Sans Std Book"/>
          <w:sz w:val="32"/>
          <w:szCs w:val="32"/>
        </w:rPr>
        <w:t>I believe it’s incredibly helpful for us today</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to consider the contexts of any given Bible story – that includes the literary context of the story,</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what was happening, when was it happening, etc.,</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and also the historical context of the writing of the story,</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which typically took place many years after the events themselves transpired.</w:t>
      </w:r>
    </w:p>
    <w:p w14:paraId="5862594E" w14:textId="77777777" w:rsidR="00791A48" w:rsidRPr="00791A48" w:rsidRDefault="00791A48" w:rsidP="0032374B">
      <w:pPr>
        <w:spacing w:after="0" w:line="240" w:lineRule="auto"/>
        <w:jc w:val="both"/>
        <w:rPr>
          <w:rFonts w:ascii="ITC Legacy Sans Std Book" w:hAnsi="ITC Legacy Sans Std Book"/>
          <w:sz w:val="24"/>
          <w:szCs w:val="24"/>
        </w:rPr>
      </w:pPr>
    </w:p>
    <w:p w14:paraId="72F120EA" w14:textId="7D09EBAF"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We know John’s gospel was written down decades after Jesus’ death and resurrection,</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most likely at the end of the 1</w:t>
      </w:r>
      <w:r w:rsidRPr="00791A48">
        <w:rPr>
          <w:rFonts w:ascii="ITC Legacy Sans Std Book" w:hAnsi="ITC Legacy Sans Std Book"/>
          <w:sz w:val="32"/>
          <w:szCs w:val="32"/>
          <w:vertAlign w:val="superscript"/>
        </w:rPr>
        <w:t>st</w:t>
      </w:r>
      <w:r w:rsidRPr="00791A48">
        <w:rPr>
          <w:rFonts w:ascii="ITC Legacy Sans Std Book" w:hAnsi="ITC Legacy Sans Std Book"/>
          <w:sz w:val="32"/>
          <w:szCs w:val="32"/>
        </w:rPr>
        <w:t xml:space="preserve"> century.</w:t>
      </w:r>
      <w:r w:rsidR="00791A48" w:rsidRPr="00791A48">
        <w:rPr>
          <w:rFonts w:ascii="ITC Legacy Sans Std Book" w:hAnsi="ITC Legacy Sans Std Book"/>
          <w:sz w:val="32"/>
          <w:szCs w:val="32"/>
        </w:rPr>
        <w:t xml:space="preserve"> A</w:t>
      </w:r>
      <w:r w:rsidRPr="00791A48">
        <w:rPr>
          <w:rFonts w:ascii="ITC Legacy Sans Std Book" w:hAnsi="ITC Legacy Sans Std Book"/>
          <w:sz w:val="32"/>
          <w:szCs w:val="32"/>
        </w:rPr>
        <w:t>nd these stories, like all our scriptures,</w:t>
      </w:r>
      <w:r w:rsidR="00791A48" w:rsidRPr="00791A48">
        <w:rPr>
          <w:rFonts w:ascii="ITC Legacy Sans Std Book" w:hAnsi="ITC Legacy Sans Std Book"/>
          <w:sz w:val="32"/>
          <w:szCs w:val="32"/>
        </w:rPr>
        <w:t xml:space="preserve"> </w:t>
      </w:r>
      <w:proofErr w:type="gramStart"/>
      <w:r w:rsidRPr="00791A48">
        <w:rPr>
          <w:rFonts w:ascii="ITC Legacy Sans Std Book" w:hAnsi="ITC Legacy Sans Std Book"/>
          <w:sz w:val="32"/>
          <w:szCs w:val="32"/>
        </w:rPr>
        <w:t>weren’t</w:t>
      </w:r>
      <w:proofErr w:type="gramEnd"/>
      <w:r w:rsidRPr="00791A48">
        <w:rPr>
          <w:rFonts w:ascii="ITC Legacy Sans Std Book" w:hAnsi="ITC Legacy Sans Std Book"/>
          <w:sz w:val="32"/>
          <w:szCs w:val="32"/>
        </w:rPr>
        <w:t xml:space="preserve"> written in a vacuum,</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but were written in a particular place and for a particular audience.</w:t>
      </w:r>
    </w:p>
    <w:p w14:paraId="00F3412D" w14:textId="77777777" w:rsidR="00791A48" w:rsidRPr="00791A48" w:rsidRDefault="00791A48" w:rsidP="0032374B">
      <w:pPr>
        <w:spacing w:after="0" w:line="240" w:lineRule="auto"/>
        <w:jc w:val="both"/>
        <w:rPr>
          <w:rFonts w:ascii="ITC Legacy Sans Std Book" w:hAnsi="ITC Legacy Sans Std Book"/>
          <w:sz w:val="24"/>
          <w:szCs w:val="24"/>
        </w:rPr>
      </w:pPr>
    </w:p>
    <w:p w14:paraId="730EA5CF" w14:textId="0C333FBA"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The Johannine Community,</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the original hearers and readers of these stories,</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were most likely a group of new Christians who had either left or been forced out of their Jewish community</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for choosing to follow Jesus’ teachings</w:t>
      </w:r>
      <w:sdt>
        <w:sdtPr>
          <w:rPr>
            <w:rFonts w:ascii="ITC Legacy Sans Std Book" w:hAnsi="ITC Legacy Sans Std Book"/>
            <w:sz w:val="32"/>
            <w:szCs w:val="32"/>
          </w:rPr>
          <w:id w:val="-1615515383"/>
          <w:citation/>
        </w:sdtPr>
        <w:sdtEndPr/>
        <w:sdtContent>
          <w:r w:rsidRPr="00791A48">
            <w:rPr>
              <w:rFonts w:ascii="ITC Legacy Sans Std Book" w:hAnsi="ITC Legacy Sans Std Book"/>
              <w:sz w:val="32"/>
              <w:szCs w:val="32"/>
            </w:rPr>
            <w:fldChar w:fldCharType="begin"/>
          </w:r>
          <w:r w:rsidRPr="00791A48">
            <w:rPr>
              <w:rFonts w:ascii="ITC Legacy Sans Std Book" w:hAnsi="ITC Legacy Sans Std Book"/>
              <w:sz w:val="32"/>
              <w:szCs w:val="32"/>
            </w:rPr>
            <w:instrText xml:space="preserve"> CITATION Fra98 \l 1033 </w:instrText>
          </w:r>
          <w:r w:rsidRPr="00791A48">
            <w:rPr>
              <w:rFonts w:ascii="ITC Legacy Sans Std Book" w:hAnsi="ITC Legacy Sans Std Book"/>
              <w:sz w:val="32"/>
              <w:szCs w:val="32"/>
            </w:rPr>
            <w:fldChar w:fldCharType="separate"/>
          </w:r>
          <w:r w:rsidRPr="00791A48">
            <w:rPr>
              <w:rFonts w:ascii="ITC Legacy Sans Std Book" w:hAnsi="ITC Legacy Sans Std Book"/>
              <w:noProof/>
              <w:sz w:val="32"/>
              <w:szCs w:val="32"/>
            </w:rPr>
            <w:t xml:space="preserve"> (Moloney)</w:t>
          </w:r>
          <w:r w:rsidRPr="00791A48">
            <w:rPr>
              <w:rFonts w:ascii="ITC Legacy Sans Std Book" w:hAnsi="ITC Legacy Sans Std Book"/>
              <w:sz w:val="32"/>
              <w:szCs w:val="32"/>
            </w:rPr>
            <w:fldChar w:fldCharType="end"/>
          </w:r>
        </w:sdtContent>
      </w:sdt>
      <w:r w:rsidRPr="00791A48">
        <w:rPr>
          <w:rFonts w:ascii="ITC Legacy Sans Std Book" w:hAnsi="ITC Legacy Sans Std Book"/>
          <w:sz w:val="32"/>
          <w:szCs w:val="32"/>
        </w:rPr>
        <w:t>.</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 xml:space="preserve">These group of believers removed from their </w:t>
      </w:r>
      <w:r w:rsidR="00791A48" w:rsidRPr="00791A48">
        <w:rPr>
          <w:rFonts w:ascii="ITC Legacy Sans Std Book" w:hAnsi="ITC Legacy Sans Std Book"/>
          <w:sz w:val="32"/>
          <w:szCs w:val="32"/>
        </w:rPr>
        <w:t>sy</w:t>
      </w:r>
      <w:r w:rsidRPr="00791A48">
        <w:rPr>
          <w:rFonts w:ascii="ITC Legacy Sans Std Book" w:hAnsi="ITC Legacy Sans Std Book"/>
          <w:sz w:val="32"/>
          <w:szCs w:val="32"/>
        </w:rPr>
        <w:t>nagogue</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must have felt isolated, lonely,</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and fearful of what the future will hold for them.</w:t>
      </w:r>
    </w:p>
    <w:p w14:paraId="631C6B51" w14:textId="438FD9CA"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lastRenderedPageBreak/>
        <w:t xml:space="preserve">And </w:t>
      </w:r>
      <w:proofErr w:type="gramStart"/>
      <w:r w:rsidRPr="00791A48">
        <w:rPr>
          <w:rFonts w:ascii="ITC Legacy Sans Std Book" w:hAnsi="ITC Legacy Sans Std Book"/>
          <w:sz w:val="32"/>
          <w:szCs w:val="32"/>
        </w:rPr>
        <w:t>so</w:t>
      </w:r>
      <w:proofErr w:type="gramEnd"/>
      <w:r w:rsidRPr="00791A48">
        <w:rPr>
          <w:rFonts w:ascii="ITC Legacy Sans Std Book" w:hAnsi="ITC Legacy Sans Std Book"/>
          <w:sz w:val="32"/>
          <w:szCs w:val="32"/>
        </w:rPr>
        <w:t xml:space="preserve"> we hear in the words of Thomas and Philip</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the questions and fears not only of the disciples,</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but of the Johannine Community, as well.</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 xml:space="preserve">And, if </w:t>
      </w:r>
      <w:proofErr w:type="gramStart"/>
      <w:r w:rsidRPr="00791A48">
        <w:rPr>
          <w:rFonts w:ascii="ITC Legacy Sans Std Book" w:hAnsi="ITC Legacy Sans Std Book"/>
          <w:sz w:val="32"/>
          <w:szCs w:val="32"/>
        </w:rPr>
        <w:t>we’re</w:t>
      </w:r>
      <w:proofErr w:type="gramEnd"/>
      <w:r w:rsidRPr="00791A48">
        <w:rPr>
          <w:rFonts w:ascii="ITC Legacy Sans Std Book" w:hAnsi="ITC Legacy Sans Std Book"/>
          <w:sz w:val="32"/>
          <w:szCs w:val="32"/>
        </w:rPr>
        <w:t xml:space="preserve"> being honest with ourselves,</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I bet we hear our own questions, as well.</w:t>
      </w:r>
    </w:p>
    <w:p w14:paraId="0F18151F" w14:textId="77777777" w:rsidR="00791A48" w:rsidRPr="00791A48" w:rsidRDefault="00791A48" w:rsidP="0032374B">
      <w:pPr>
        <w:spacing w:after="0" w:line="240" w:lineRule="auto"/>
        <w:jc w:val="both"/>
        <w:rPr>
          <w:rFonts w:ascii="ITC Legacy Sans Std Book" w:hAnsi="ITC Legacy Sans Std Book"/>
          <w:sz w:val="24"/>
          <w:szCs w:val="24"/>
        </w:rPr>
      </w:pPr>
    </w:p>
    <w:p w14:paraId="210D8E23" w14:textId="05A86A15"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How can we know the way, Jesus?</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How can we know God?</w:t>
      </w:r>
    </w:p>
    <w:p w14:paraId="32182FCE" w14:textId="38DFE7F5"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 xml:space="preserve">Please, just spell it out – just </w:t>
      </w:r>
      <w:r w:rsidRPr="00791A48">
        <w:rPr>
          <w:rFonts w:ascii="ITC Legacy Sans Std Book" w:hAnsi="ITC Legacy Sans Std Book"/>
          <w:i/>
          <w:iCs/>
          <w:sz w:val="32"/>
          <w:szCs w:val="32"/>
        </w:rPr>
        <w:t>show</w:t>
      </w:r>
      <w:r w:rsidRPr="00791A48">
        <w:rPr>
          <w:rFonts w:ascii="ITC Legacy Sans Std Book" w:hAnsi="ITC Legacy Sans Std Book"/>
          <w:sz w:val="32"/>
          <w:szCs w:val="32"/>
        </w:rPr>
        <w:t xml:space="preserve"> us.</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We want to know what the whole finished journey of discipleship looks like,</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preferably in a clear, easy-to-read, bullet list format.</w:t>
      </w:r>
    </w:p>
    <w:p w14:paraId="29EEFB77" w14:textId="77777777" w:rsidR="00791A48" w:rsidRPr="00791A48" w:rsidRDefault="00791A48" w:rsidP="0032374B">
      <w:pPr>
        <w:spacing w:after="0" w:line="240" w:lineRule="auto"/>
        <w:jc w:val="both"/>
        <w:rPr>
          <w:rFonts w:ascii="ITC Legacy Sans Std Book" w:hAnsi="ITC Legacy Sans Std Book"/>
          <w:sz w:val="24"/>
          <w:szCs w:val="24"/>
        </w:rPr>
      </w:pPr>
    </w:p>
    <w:p w14:paraId="0CB3A987" w14:textId="5031C1DC"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And Jesus,</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who is a fabulous teacher,</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 xml:space="preserve">a patient teacher – most of the time – Jesus knows that we </w:t>
      </w:r>
      <w:proofErr w:type="gramStart"/>
      <w:r w:rsidRPr="00791A48">
        <w:rPr>
          <w:rFonts w:ascii="ITC Legacy Sans Std Book" w:hAnsi="ITC Legacy Sans Std Book"/>
          <w:sz w:val="32"/>
          <w:szCs w:val="32"/>
        </w:rPr>
        <w:t>can’t</w:t>
      </w:r>
      <w:proofErr w:type="gramEnd"/>
      <w:r w:rsidRPr="00791A48">
        <w:rPr>
          <w:rFonts w:ascii="ITC Legacy Sans Std Book" w:hAnsi="ITC Legacy Sans Std Book"/>
          <w:sz w:val="32"/>
          <w:szCs w:val="32"/>
        </w:rPr>
        <w:t xml:space="preserve"> </w:t>
      </w:r>
      <w:r w:rsidRPr="00791A48">
        <w:rPr>
          <w:rFonts w:ascii="ITC Legacy Sans Std Book" w:hAnsi="ITC Legacy Sans Std Book"/>
          <w:i/>
          <w:iCs/>
          <w:sz w:val="32"/>
          <w:szCs w:val="32"/>
        </w:rPr>
        <w:t>know</w:t>
      </w:r>
      <w:r w:rsidRPr="00791A48">
        <w:rPr>
          <w:rFonts w:ascii="ITC Legacy Sans Std Book" w:hAnsi="ITC Legacy Sans Std Book"/>
          <w:sz w:val="32"/>
          <w:szCs w:val="32"/>
        </w:rPr>
        <w:t xml:space="preserve"> without un-knowing.</w:t>
      </w:r>
    </w:p>
    <w:p w14:paraId="1FE6EAE8" w14:textId="77777777" w:rsidR="00791A48" w:rsidRPr="00791A48" w:rsidRDefault="00791A48" w:rsidP="0032374B">
      <w:pPr>
        <w:spacing w:after="0" w:line="240" w:lineRule="auto"/>
        <w:jc w:val="both"/>
        <w:rPr>
          <w:rFonts w:ascii="ITC Legacy Sans Std Book" w:hAnsi="ITC Legacy Sans Std Book"/>
          <w:sz w:val="24"/>
          <w:szCs w:val="24"/>
        </w:rPr>
      </w:pPr>
    </w:p>
    <w:p w14:paraId="5257DDDF" w14:textId="105687E2" w:rsidR="00F87219" w:rsidRPr="00791A48" w:rsidRDefault="00791A48"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 xml:space="preserve">My husband, </w:t>
      </w:r>
      <w:r w:rsidR="00F87219" w:rsidRPr="00791A48">
        <w:rPr>
          <w:rFonts w:ascii="ITC Legacy Sans Std Book" w:hAnsi="ITC Legacy Sans Std Book"/>
          <w:sz w:val="32"/>
          <w:szCs w:val="32"/>
        </w:rPr>
        <w:t>Kevin tells me that in learning theory,</w:t>
      </w:r>
      <w:r w:rsidRPr="00791A48">
        <w:rPr>
          <w:rFonts w:ascii="ITC Legacy Sans Std Book" w:hAnsi="ITC Legacy Sans Std Book"/>
          <w:sz w:val="32"/>
          <w:szCs w:val="32"/>
        </w:rPr>
        <w:t xml:space="preserve"> </w:t>
      </w:r>
      <w:r w:rsidR="00F87219" w:rsidRPr="00791A48">
        <w:rPr>
          <w:rFonts w:ascii="ITC Legacy Sans Std Book" w:hAnsi="ITC Legacy Sans Std Book"/>
          <w:sz w:val="32"/>
          <w:szCs w:val="32"/>
        </w:rPr>
        <w:t>there is this idea of the “persistence of prior knowledge,”</w:t>
      </w:r>
      <w:r w:rsidRPr="00791A48">
        <w:rPr>
          <w:rFonts w:ascii="ITC Legacy Sans Std Book" w:hAnsi="ITC Legacy Sans Std Book"/>
          <w:sz w:val="32"/>
          <w:szCs w:val="32"/>
        </w:rPr>
        <w:t xml:space="preserve"> </w:t>
      </w:r>
      <w:r w:rsidR="00F87219" w:rsidRPr="00791A48">
        <w:rPr>
          <w:rFonts w:ascii="ITC Legacy Sans Std Book" w:hAnsi="ITC Legacy Sans Std Book"/>
          <w:sz w:val="32"/>
          <w:szCs w:val="32"/>
        </w:rPr>
        <w:t>that what students already know or think they know impacts</w:t>
      </w:r>
      <w:r w:rsidRPr="00791A48">
        <w:rPr>
          <w:rFonts w:ascii="ITC Legacy Sans Std Book" w:hAnsi="ITC Legacy Sans Std Book"/>
          <w:sz w:val="32"/>
          <w:szCs w:val="32"/>
        </w:rPr>
        <w:t xml:space="preserve"> </w:t>
      </w:r>
      <w:r w:rsidR="00F87219" w:rsidRPr="00791A48">
        <w:rPr>
          <w:rFonts w:ascii="ITC Legacy Sans Std Book" w:hAnsi="ITC Legacy Sans Std Book"/>
          <w:sz w:val="32"/>
          <w:szCs w:val="32"/>
        </w:rPr>
        <w:t>their ability to learn something new</w:t>
      </w:r>
      <w:sdt>
        <w:sdtPr>
          <w:rPr>
            <w:rFonts w:ascii="ITC Legacy Sans Std Book" w:hAnsi="ITC Legacy Sans Std Book"/>
            <w:sz w:val="32"/>
            <w:szCs w:val="32"/>
          </w:rPr>
          <w:id w:val="1981650498"/>
          <w:citation/>
        </w:sdtPr>
        <w:sdtEndPr/>
        <w:sdtContent>
          <w:r w:rsidR="00F87219" w:rsidRPr="00791A48">
            <w:rPr>
              <w:rFonts w:ascii="ITC Legacy Sans Std Book" w:hAnsi="ITC Legacy Sans Std Book"/>
              <w:sz w:val="32"/>
              <w:szCs w:val="32"/>
            </w:rPr>
            <w:fldChar w:fldCharType="begin"/>
          </w:r>
          <w:r w:rsidR="00F87219" w:rsidRPr="00791A48">
            <w:rPr>
              <w:rFonts w:ascii="ITC Legacy Sans Std Book" w:hAnsi="ITC Legacy Sans Std Book"/>
              <w:sz w:val="32"/>
              <w:szCs w:val="32"/>
            </w:rPr>
            <w:instrText xml:space="preserve">CITATION Dri89 \l 1033 </w:instrText>
          </w:r>
          <w:r w:rsidR="00F87219" w:rsidRPr="00791A48">
            <w:rPr>
              <w:rFonts w:ascii="ITC Legacy Sans Std Book" w:hAnsi="ITC Legacy Sans Std Book"/>
              <w:sz w:val="32"/>
              <w:szCs w:val="32"/>
            </w:rPr>
            <w:fldChar w:fldCharType="separate"/>
          </w:r>
          <w:r w:rsidR="00F87219" w:rsidRPr="00791A48">
            <w:rPr>
              <w:rFonts w:ascii="ITC Legacy Sans Std Book" w:hAnsi="ITC Legacy Sans Std Book"/>
              <w:noProof/>
              <w:sz w:val="32"/>
              <w:szCs w:val="32"/>
            </w:rPr>
            <w:t xml:space="preserve"> (Driver)</w:t>
          </w:r>
          <w:r w:rsidR="00F87219" w:rsidRPr="00791A48">
            <w:rPr>
              <w:rFonts w:ascii="ITC Legacy Sans Std Book" w:hAnsi="ITC Legacy Sans Std Book"/>
              <w:sz w:val="32"/>
              <w:szCs w:val="32"/>
            </w:rPr>
            <w:fldChar w:fldCharType="end"/>
          </w:r>
        </w:sdtContent>
      </w:sdt>
      <w:sdt>
        <w:sdtPr>
          <w:rPr>
            <w:rFonts w:ascii="ITC Legacy Sans Std Book" w:hAnsi="ITC Legacy Sans Std Book"/>
            <w:sz w:val="32"/>
            <w:szCs w:val="32"/>
          </w:rPr>
          <w:id w:val="-43219722"/>
          <w:citation/>
        </w:sdtPr>
        <w:sdtEndPr/>
        <w:sdtContent>
          <w:r w:rsidR="00F87219" w:rsidRPr="00791A48">
            <w:rPr>
              <w:rFonts w:ascii="ITC Legacy Sans Std Book" w:hAnsi="ITC Legacy Sans Std Book"/>
              <w:sz w:val="32"/>
              <w:szCs w:val="32"/>
            </w:rPr>
            <w:fldChar w:fldCharType="begin"/>
          </w:r>
          <w:r w:rsidR="00F87219" w:rsidRPr="00791A48">
            <w:rPr>
              <w:rFonts w:ascii="ITC Legacy Sans Std Book" w:hAnsi="ITC Legacy Sans Std Book"/>
              <w:sz w:val="32"/>
              <w:szCs w:val="32"/>
            </w:rPr>
            <w:instrText xml:space="preserve"> CITATION Whi29 \l 1033 </w:instrText>
          </w:r>
          <w:r w:rsidR="00F87219" w:rsidRPr="00791A48">
            <w:rPr>
              <w:rFonts w:ascii="ITC Legacy Sans Std Book" w:hAnsi="ITC Legacy Sans Std Book"/>
              <w:sz w:val="32"/>
              <w:szCs w:val="32"/>
            </w:rPr>
            <w:fldChar w:fldCharType="separate"/>
          </w:r>
          <w:r w:rsidR="00F87219" w:rsidRPr="00791A48">
            <w:rPr>
              <w:rFonts w:ascii="ITC Legacy Sans Std Book" w:hAnsi="ITC Legacy Sans Std Book"/>
              <w:noProof/>
              <w:sz w:val="32"/>
              <w:szCs w:val="32"/>
            </w:rPr>
            <w:t xml:space="preserve"> (Whitehead)</w:t>
          </w:r>
          <w:r w:rsidR="00F87219" w:rsidRPr="00791A48">
            <w:rPr>
              <w:rFonts w:ascii="ITC Legacy Sans Std Book" w:hAnsi="ITC Legacy Sans Std Book"/>
              <w:sz w:val="32"/>
              <w:szCs w:val="32"/>
            </w:rPr>
            <w:fldChar w:fldCharType="end"/>
          </w:r>
        </w:sdtContent>
      </w:sdt>
      <w:r w:rsidR="00F87219" w:rsidRPr="00791A48">
        <w:rPr>
          <w:rFonts w:ascii="ITC Legacy Sans Std Book" w:hAnsi="ITC Legacy Sans Std Book"/>
          <w:sz w:val="32"/>
          <w:szCs w:val="32"/>
        </w:rPr>
        <w:t>.</w:t>
      </w:r>
    </w:p>
    <w:p w14:paraId="78CE7722" w14:textId="77777777" w:rsidR="00791A48" w:rsidRPr="00791A48" w:rsidRDefault="00791A48" w:rsidP="0032374B">
      <w:pPr>
        <w:spacing w:after="0" w:line="240" w:lineRule="auto"/>
        <w:jc w:val="both"/>
        <w:rPr>
          <w:rFonts w:ascii="ITC Legacy Sans Std Book" w:hAnsi="ITC Legacy Sans Std Book"/>
          <w:sz w:val="24"/>
          <w:szCs w:val="24"/>
        </w:rPr>
      </w:pPr>
    </w:p>
    <w:p w14:paraId="79AAE76F" w14:textId="00CF152B"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We see this in the disciples’ questions.</w:t>
      </w:r>
      <w:r w:rsidR="00791A48" w:rsidRPr="00791A48">
        <w:rPr>
          <w:rFonts w:ascii="ITC Legacy Sans Std Book" w:hAnsi="ITC Legacy Sans Std Book"/>
          <w:sz w:val="32"/>
          <w:szCs w:val="32"/>
        </w:rPr>
        <w:t xml:space="preserve"> T</w:t>
      </w:r>
      <w:r w:rsidRPr="00791A48">
        <w:rPr>
          <w:rFonts w:ascii="ITC Legacy Sans Std Book" w:hAnsi="ITC Legacy Sans Std Book"/>
          <w:sz w:val="32"/>
          <w:szCs w:val="32"/>
        </w:rPr>
        <w:t>hey’ve been with Jesus for years,</w:t>
      </w:r>
      <w:r w:rsidR="00791A48">
        <w:rPr>
          <w:rFonts w:ascii="ITC Legacy Sans Std Book" w:hAnsi="ITC Legacy Sans Std Book"/>
          <w:sz w:val="32"/>
          <w:szCs w:val="32"/>
        </w:rPr>
        <w:t xml:space="preserve"> </w:t>
      </w:r>
      <w:r w:rsidRPr="00791A48">
        <w:rPr>
          <w:rFonts w:ascii="ITC Legacy Sans Std Book" w:hAnsi="ITC Legacy Sans Std Book"/>
          <w:sz w:val="32"/>
          <w:szCs w:val="32"/>
        </w:rPr>
        <w:t>they’ve seen amazing miracles – healings, signs, wonders – they’ve heard him teach and preach and flip the status quo on its head,</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 xml:space="preserve">and yet they are still asking the same old thing in the same old way – “Help us to </w:t>
      </w:r>
      <w:r w:rsidRPr="00791A48">
        <w:rPr>
          <w:rFonts w:ascii="ITC Legacy Sans Std Book" w:hAnsi="ITC Legacy Sans Std Book"/>
          <w:i/>
          <w:iCs/>
          <w:sz w:val="32"/>
          <w:szCs w:val="32"/>
        </w:rPr>
        <w:t>know</w:t>
      </w:r>
      <w:r w:rsidRPr="00791A48">
        <w:rPr>
          <w:rFonts w:ascii="ITC Legacy Sans Std Book" w:hAnsi="ITC Legacy Sans Std Book"/>
          <w:sz w:val="32"/>
          <w:szCs w:val="32"/>
        </w:rPr>
        <w:t>, Lord.”</w:t>
      </w:r>
      <w:r w:rsidR="00791A48" w:rsidRPr="00791A48">
        <w:rPr>
          <w:rFonts w:ascii="ITC Legacy Sans Std Book" w:hAnsi="ITC Legacy Sans Std Book"/>
          <w:sz w:val="32"/>
          <w:szCs w:val="32"/>
        </w:rPr>
        <w:t xml:space="preserve"> O</w:t>
      </w:r>
      <w:r w:rsidRPr="00791A48">
        <w:rPr>
          <w:rFonts w:ascii="ITC Legacy Sans Std Book" w:hAnsi="ITC Legacy Sans Std Book"/>
          <w:sz w:val="32"/>
          <w:szCs w:val="32"/>
        </w:rPr>
        <w:t xml:space="preserve">r maybe, “Help us to know </w:t>
      </w:r>
      <w:r w:rsidRPr="00791A48">
        <w:rPr>
          <w:rFonts w:ascii="ITC Legacy Sans Std Book" w:hAnsi="ITC Legacy Sans Std Book"/>
          <w:i/>
          <w:iCs/>
          <w:sz w:val="32"/>
          <w:szCs w:val="32"/>
        </w:rPr>
        <w:t>you</w:t>
      </w:r>
      <w:r w:rsidRPr="00791A48">
        <w:rPr>
          <w:rFonts w:ascii="ITC Legacy Sans Std Book" w:hAnsi="ITC Legacy Sans Std Book"/>
          <w:sz w:val="32"/>
          <w:szCs w:val="32"/>
        </w:rPr>
        <w:t>, Lord.”</w:t>
      </w:r>
    </w:p>
    <w:p w14:paraId="236BBC0F" w14:textId="77777777" w:rsidR="00791A48" w:rsidRPr="00791A48" w:rsidRDefault="00791A48" w:rsidP="0032374B">
      <w:pPr>
        <w:spacing w:after="0" w:line="240" w:lineRule="auto"/>
        <w:jc w:val="both"/>
        <w:rPr>
          <w:rFonts w:ascii="ITC Legacy Sans Std Book" w:hAnsi="ITC Legacy Sans Std Book"/>
          <w:sz w:val="24"/>
          <w:szCs w:val="24"/>
        </w:rPr>
      </w:pPr>
    </w:p>
    <w:p w14:paraId="0B687CC9" w14:textId="477F29A8"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And so Jesus is patiently, again and again, attempting to help them unlearn what they think they know,</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as they operate in a state of fear and anxiety,</w:t>
      </w:r>
      <w:r w:rsidR="00791A48">
        <w:rPr>
          <w:rFonts w:ascii="ITC Legacy Sans Std Book" w:hAnsi="ITC Legacy Sans Std Book"/>
          <w:sz w:val="32"/>
          <w:szCs w:val="32"/>
        </w:rPr>
        <w:t xml:space="preserve"> </w:t>
      </w:r>
      <w:r w:rsidRPr="00791A48">
        <w:rPr>
          <w:rFonts w:ascii="ITC Legacy Sans Std Book" w:hAnsi="ITC Legacy Sans Std Book"/>
          <w:sz w:val="32"/>
          <w:szCs w:val="32"/>
        </w:rPr>
        <w:t xml:space="preserve">so that they </w:t>
      </w:r>
      <w:r w:rsidRPr="00791A48">
        <w:rPr>
          <w:rFonts w:ascii="ITC Legacy Sans Std Book" w:hAnsi="ITC Legacy Sans Std Book"/>
          <w:i/>
          <w:iCs/>
          <w:sz w:val="32"/>
          <w:szCs w:val="32"/>
        </w:rPr>
        <w:t>can</w:t>
      </w:r>
      <w:r w:rsidRPr="00791A48">
        <w:rPr>
          <w:rFonts w:ascii="ITC Legacy Sans Std Book" w:hAnsi="ITC Legacy Sans Std Book"/>
          <w:sz w:val="32"/>
          <w:szCs w:val="32"/>
        </w:rPr>
        <w:t xml:space="preserve"> learn</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what they don’t know they already know.</w:t>
      </w:r>
    </w:p>
    <w:p w14:paraId="746DE32D" w14:textId="77777777" w:rsidR="00791A48" w:rsidRPr="00791A48" w:rsidRDefault="00791A48" w:rsidP="00791A48">
      <w:pPr>
        <w:spacing w:after="0" w:line="240" w:lineRule="auto"/>
        <w:rPr>
          <w:rFonts w:ascii="ITC Legacy Sans Std Book" w:hAnsi="ITC Legacy Sans Std Book"/>
          <w:sz w:val="24"/>
          <w:szCs w:val="24"/>
        </w:rPr>
      </w:pPr>
    </w:p>
    <w:p w14:paraId="74637DCB" w14:textId="77777777" w:rsidR="00F87219" w:rsidRPr="00791A48" w:rsidRDefault="00F87219" w:rsidP="00F87219">
      <w:pPr>
        <w:spacing w:after="0" w:line="240" w:lineRule="auto"/>
        <w:rPr>
          <w:rFonts w:ascii="ITC Legacy Sans Std Book" w:hAnsi="ITC Legacy Sans Std Book"/>
          <w:sz w:val="32"/>
          <w:szCs w:val="32"/>
        </w:rPr>
      </w:pPr>
      <w:proofErr w:type="gramStart"/>
      <w:r w:rsidRPr="00791A48">
        <w:rPr>
          <w:rFonts w:ascii="ITC Legacy Sans Std Book" w:hAnsi="ITC Legacy Sans Std Book"/>
          <w:sz w:val="32"/>
          <w:szCs w:val="32"/>
        </w:rPr>
        <w:t>How’s</w:t>
      </w:r>
      <w:proofErr w:type="gramEnd"/>
      <w:r w:rsidRPr="00791A48">
        <w:rPr>
          <w:rFonts w:ascii="ITC Legacy Sans Std Book" w:hAnsi="ITC Legacy Sans Std Book"/>
          <w:sz w:val="32"/>
          <w:szCs w:val="32"/>
        </w:rPr>
        <w:t xml:space="preserve"> that for clarity and concision?</w:t>
      </w:r>
    </w:p>
    <w:p w14:paraId="36B12AB0" w14:textId="77777777" w:rsidR="00791A48" w:rsidRPr="00791A48" w:rsidRDefault="00791A48" w:rsidP="00791A48">
      <w:pPr>
        <w:spacing w:after="0" w:line="240" w:lineRule="auto"/>
        <w:rPr>
          <w:rFonts w:ascii="ITC Legacy Sans Std Book" w:hAnsi="ITC Legacy Sans Std Book"/>
          <w:sz w:val="24"/>
          <w:szCs w:val="24"/>
        </w:rPr>
      </w:pPr>
    </w:p>
    <w:p w14:paraId="73CBBDE5" w14:textId="5AD7772D" w:rsidR="00F87219" w:rsidRPr="00791A48" w:rsidRDefault="00F87219" w:rsidP="00F87219">
      <w:pPr>
        <w:spacing w:after="0" w:line="240" w:lineRule="auto"/>
        <w:rPr>
          <w:rFonts w:ascii="ITC Legacy Sans Std Book" w:hAnsi="ITC Legacy Sans Std Book"/>
          <w:sz w:val="32"/>
          <w:szCs w:val="32"/>
        </w:rPr>
      </w:pPr>
      <w:r w:rsidRPr="00791A48">
        <w:rPr>
          <w:rFonts w:ascii="ITC Legacy Sans Std Book" w:hAnsi="ITC Legacy Sans Std Book"/>
          <w:sz w:val="32"/>
          <w:szCs w:val="32"/>
        </w:rPr>
        <w:t>This is what Jesus does – for the disciples,</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for the Johannine Community,</w:t>
      </w:r>
      <w:r w:rsidR="00791A48">
        <w:rPr>
          <w:rFonts w:ascii="ITC Legacy Sans Std Book" w:hAnsi="ITC Legacy Sans Std Book"/>
          <w:sz w:val="32"/>
          <w:szCs w:val="32"/>
        </w:rPr>
        <w:t xml:space="preserve"> </w:t>
      </w:r>
      <w:r w:rsidRPr="00791A48">
        <w:rPr>
          <w:rFonts w:ascii="ITC Legacy Sans Std Book" w:hAnsi="ITC Legacy Sans Std Book"/>
          <w:sz w:val="32"/>
          <w:szCs w:val="32"/>
        </w:rPr>
        <w:t>and for us, today:</w:t>
      </w:r>
      <w:r w:rsidR="00791A48" w:rsidRPr="00791A48">
        <w:rPr>
          <w:rFonts w:ascii="ITC Legacy Sans Std Book" w:hAnsi="ITC Legacy Sans Std Book"/>
          <w:sz w:val="32"/>
          <w:szCs w:val="32"/>
        </w:rPr>
        <w:t xml:space="preserve"> </w:t>
      </w:r>
    </w:p>
    <w:p w14:paraId="6A40EB8E" w14:textId="77777777" w:rsidR="00F87219" w:rsidRPr="00791A48" w:rsidRDefault="00F87219" w:rsidP="00F87219">
      <w:pPr>
        <w:spacing w:after="0" w:line="240" w:lineRule="auto"/>
        <w:rPr>
          <w:rFonts w:ascii="ITC Legacy Sans Std Book" w:hAnsi="ITC Legacy Sans Std Book"/>
          <w:sz w:val="32"/>
          <w:szCs w:val="32"/>
        </w:rPr>
      </w:pPr>
      <w:r w:rsidRPr="00791A48">
        <w:rPr>
          <w:rFonts w:ascii="ITC Legacy Sans Std Book" w:hAnsi="ITC Legacy Sans Std Book"/>
          <w:sz w:val="32"/>
          <w:szCs w:val="32"/>
        </w:rPr>
        <w:t>Jesus says, “You know the way to the place where I am going.” </w:t>
      </w:r>
    </w:p>
    <w:p w14:paraId="5799A00B" w14:textId="77777777" w:rsidR="00F87219" w:rsidRPr="00791A48" w:rsidRDefault="00F87219" w:rsidP="0032374B">
      <w:pPr>
        <w:spacing w:after="0" w:line="240" w:lineRule="auto"/>
        <w:ind w:firstLine="720"/>
        <w:rPr>
          <w:rFonts w:ascii="ITC Legacy Sans Std Book" w:hAnsi="ITC Legacy Sans Std Book"/>
          <w:i/>
          <w:iCs/>
          <w:sz w:val="32"/>
          <w:szCs w:val="32"/>
        </w:rPr>
      </w:pPr>
      <w:r w:rsidRPr="00791A48">
        <w:rPr>
          <w:rFonts w:ascii="ITC Legacy Sans Std Book" w:hAnsi="ITC Legacy Sans Std Book"/>
          <w:i/>
          <w:iCs/>
          <w:sz w:val="32"/>
          <w:szCs w:val="32"/>
        </w:rPr>
        <w:t xml:space="preserve">We </w:t>
      </w:r>
      <w:proofErr w:type="gramStart"/>
      <w:r w:rsidRPr="00791A48">
        <w:rPr>
          <w:rFonts w:ascii="ITC Legacy Sans Std Book" w:hAnsi="ITC Legacy Sans Std Book"/>
          <w:i/>
          <w:iCs/>
          <w:sz w:val="32"/>
          <w:szCs w:val="32"/>
        </w:rPr>
        <w:t>don’t</w:t>
      </w:r>
      <w:proofErr w:type="gramEnd"/>
      <w:r w:rsidRPr="00791A48">
        <w:rPr>
          <w:rFonts w:ascii="ITC Legacy Sans Std Book" w:hAnsi="ITC Legacy Sans Std Book"/>
          <w:i/>
          <w:iCs/>
          <w:sz w:val="32"/>
          <w:szCs w:val="32"/>
        </w:rPr>
        <w:t xml:space="preserve"> know where you are going, Jesus! How can we know the way?</w:t>
      </w:r>
    </w:p>
    <w:p w14:paraId="3B9DB0B2" w14:textId="77777777" w:rsidR="00F87219" w:rsidRPr="00791A48" w:rsidRDefault="00F87219" w:rsidP="00F87219">
      <w:pPr>
        <w:spacing w:after="0" w:line="240" w:lineRule="auto"/>
        <w:rPr>
          <w:rFonts w:ascii="ITC Legacy Sans Std Book" w:hAnsi="ITC Legacy Sans Std Book"/>
          <w:sz w:val="32"/>
          <w:szCs w:val="32"/>
        </w:rPr>
      </w:pPr>
      <w:r w:rsidRPr="00791A48">
        <w:rPr>
          <w:rFonts w:ascii="ITC Legacy Sans Std Book" w:hAnsi="ITC Legacy Sans Std Book"/>
          <w:sz w:val="32"/>
          <w:szCs w:val="32"/>
        </w:rPr>
        <w:t>Jesus tries again and says, “I am the way. Everyone comes to God through me.”</w:t>
      </w:r>
    </w:p>
    <w:p w14:paraId="2B906951" w14:textId="77777777" w:rsidR="00F87219" w:rsidRPr="00791A48" w:rsidRDefault="00F87219" w:rsidP="0032374B">
      <w:pPr>
        <w:spacing w:after="0" w:line="240" w:lineRule="auto"/>
        <w:ind w:firstLine="720"/>
        <w:rPr>
          <w:rFonts w:ascii="ITC Legacy Sans Std Book" w:hAnsi="ITC Legacy Sans Std Book"/>
          <w:i/>
          <w:iCs/>
          <w:sz w:val="32"/>
          <w:szCs w:val="32"/>
        </w:rPr>
      </w:pPr>
      <w:r w:rsidRPr="00791A48">
        <w:rPr>
          <w:rFonts w:ascii="ITC Legacy Sans Std Book" w:hAnsi="ITC Legacy Sans Std Book"/>
          <w:i/>
          <w:iCs/>
          <w:sz w:val="32"/>
          <w:szCs w:val="32"/>
        </w:rPr>
        <w:t>Show us God!</w:t>
      </w:r>
    </w:p>
    <w:p w14:paraId="50950867" w14:textId="51B2848A"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lastRenderedPageBreak/>
        <w:t>Jesus tries again and says, “Whoever has seen me has seen God!</w:t>
      </w:r>
      <w:r w:rsidR="00791A48" w:rsidRPr="00791A48">
        <w:rPr>
          <w:rFonts w:ascii="ITC Legacy Sans Std Book" w:hAnsi="ITC Legacy Sans Std Book"/>
          <w:sz w:val="32"/>
          <w:szCs w:val="32"/>
        </w:rPr>
        <w:t xml:space="preserve"> </w:t>
      </w:r>
      <w:r w:rsidRPr="00791A48">
        <w:rPr>
          <w:rFonts w:ascii="ITC Legacy Sans Std Book" w:hAnsi="ITC Legacy Sans Std Book"/>
          <w:sz w:val="32"/>
          <w:szCs w:val="32"/>
        </w:rPr>
        <w:t>You already know God!”</w:t>
      </w:r>
    </w:p>
    <w:p w14:paraId="00703070" w14:textId="77777777" w:rsidR="00F87219" w:rsidRPr="00791A48" w:rsidRDefault="00F87219" w:rsidP="0032374B">
      <w:pPr>
        <w:spacing w:after="0" w:line="240" w:lineRule="auto"/>
        <w:jc w:val="both"/>
        <w:rPr>
          <w:rFonts w:ascii="ITC Legacy Sans Std Book" w:hAnsi="ITC Legacy Sans Std Book"/>
          <w:sz w:val="32"/>
          <w:szCs w:val="32"/>
        </w:rPr>
      </w:pPr>
    </w:p>
    <w:p w14:paraId="401B7538" w14:textId="178466DA"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 xml:space="preserve">And when we – disciples, Johannine Christians, and us – when all of us </w:t>
      </w:r>
      <w:r w:rsidRPr="00791A48">
        <w:rPr>
          <w:rFonts w:ascii="ITC Legacy Sans Std Book" w:hAnsi="ITC Legacy Sans Std Book"/>
          <w:i/>
          <w:iCs/>
          <w:sz w:val="32"/>
          <w:szCs w:val="32"/>
        </w:rPr>
        <w:t>still</w:t>
      </w:r>
      <w:r w:rsidRPr="00791A48">
        <w:rPr>
          <w:rFonts w:ascii="ITC Legacy Sans Std Book" w:hAnsi="ITC Legacy Sans Std Book"/>
          <w:sz w:val="32"/>
          <w:szCs w:val="32"/>
        </w:rPr>
        <w:t xml:space="preserve"> </w:t>
      </w:r>
      <w:proofErr w:type="gramStart"/>
      <w:r w:rsidRPr="00791A48">
        <w:rPr>
          <w:rFonts w:ascii="ITC Legacy Sans Std Book" w:hAnsi="ITC Legacy Sans Std Book"/>
          <w:sz w:val="32"/>
          <w:szCs w:val="32"/>
        </w:rPr>
        <w:t>can’t</w:t>
      </w:r>
      <w:proofErr w:type="gramEnd"/>
      <w:r w:rsidRPr="00791A48">
        <w:rPr>
          <w:rFonts w:ascii="ITC Legacy Sans Std Book" w:hAnsi="ITC Legacy Sans Std Book"/>
          <w:sz w:val="32"/>
          <w:szCs w:val="32"/>
        </w:rPr>
        <w:t xml:space="preserve"> grasp what Jesus is actually saying,</w:t>
      </w:r>
      <w:r w:rsidR="00791A48">
        <w:rPr>
          <w:rFonts w:ascii="ITC Legacy Sans Std Book" w:hAnsi="ITC Legacy Sans Std Book"/>
          <w:sz w:val="32"/>
          <w:szCs w:val="32"/>
        </w:rPr>
        <w:t xml:space="preserve"> </w:t>
      </w:r>
      <w:r w:rsidRPr="00791A48">
        <w:rPr>
          <w:rFonts w:ascii="ITC Legacy Sans Std Book" w:hAnsi="ITC Legacy Sans Std Book"/>
          <w:sz w:val="32"/>
          <w:szCs w:val="32"/>
        </w:rPr>
        <w:t>he tries yet again,</w:t>
      </w:r>
      <w:r w:rsidR="00791A48">
        <w:rPr>
          <w:rFonts w:ascii="ITC Legacy Sans Std Book" w:hAnsi="ITC Legacy Sans Std Book"/>
          <w:sz w:val="32"/>
          <w:szCs w:val="32"/>
        </w:rPr>
        <w:t xml:space="preserve"> </w:t>
      </w:r>
      <w:r w:rsidRPr="00791A48">
        <w:rPr>
          <w:rFonts w:ascii="ITC Legacy Sans Std Book" w:hAnsi="ITC Legacy Sans Std Book"/>
          <w:sz w:val="32"/>
          <w:szCs w:val="32"/>
        </w:rPr>
        <w:t>and pivots this time – away from knowledge, away from belief – to action.</w:t>
      </w:r>
    </w:p>
    <w:p w14:paraId="41279A84" w14:textId="77777777" w:rsidR="00791A48" w:rsidRPr="00791A48" w:rsidRDefault="00791A48" w:rsidP="0032374B">
      <w:pPr>
        <w:spacing w:after="0" w:line="240" w:lineRule="auto"/>
        <w:jc w:val="both"/>
        <w:rPr>
          <w:rFonts w:ascii="ITC Legacy Sans Std Book" w:hAnsi="ITC Legacy Sans Std Book"/>
          <w:sz w:val="24"/>
          <w:szCs w:val="24"/>
        </w:rPr>
      </w:pPr>
    </w:p>
    <w:p w14:paraId="6ED817D0" w14:textId="037D58F4" w:rsidR="00F87219" w:rsidRPr="00791A48" w:rsidRDefault="00F87219" w:rsidP="0032374B">
      <w:pPr>
        <w:spacing w:after="0" w:line="240" w:lineRule="auto"/>
        <w:jc w:val="both"/>
        <w:rPr>
          <w:rFonts w:ascii="ITC Legacy Sans Std Book" w:hAnsi="ITC Legacy Sans Std Book"/>
          <w:color w:val="000000" w:themeColor="text1"/>
          <w:sz w:val="32"/>
          <w:szCs w:val="32"/>
        </w:rPr>
      </w:pPr>
      <w:r w:rsidRPr="00791A48">
        <w:rPr>
          <w:rFonts w:ascii="ITC Legacy Sans Std Book" w:hAnsi="ITC Legacy Sans Std Book"/>
          <w:color w:val="000000" w:themeColor="text1"/>
          <w:sz w:val="32"/>
          <w:szCs w:val="32"/>
        </w:rPr>
        <w:t>“The one who believes in me will also do the works that I do</w:t>
      </w:r>
      <w:r w:rsidR="00791A48">
        <w:rPr>
          <w:rFonts w:ascii="ITC Legacy Sans Std Book" w:hAnsi="ITC Legacy Sans Std Book"/>
          <w:color w:val="000000" w:themeColor="text1"/>
          <w:sz w:val="32"/>
          <w:szCs w:val="32"/>
        </w:rPr>
        <w:t xml:space="preserve"> </w:t>
      </w:r>
      <w:r w:rsidRPr="00791A48">
        <w:rPr>
          <w:rFonts w:ascii="ITC Legacy Sans Std Book" w:hAnsi="ITC Legacy Sans Std Book"/>
          <w:color w:val="000000" w:themeColor="text1"/>
          <w:sz w:val="32"/>
          <w:szCs w:val="32"/>
        </w:rPr>
        <w:t>and, in fact, will do greater works than these.”</w:t>
      </w:r>
    </w:p>
    <w:p w14:paraId="70F9FB39" w14:textId="77777777" w:rsidR="00791A48" w:rsidRPr="00791A48" w:rsidRDefault="00791A48" w:rsidP="0032374B">
      <w:pPr>
        <w:spacing w:after="0" w:line="240" w:lineRule="auto"/>
        <w:jc w:val="both"/>
        <w:rPr>
          <w:rFonts w:ascii="ITC Legacy Sans Std Book" w:hAnsi="ITC Legacy Sans Std Book"/>
          <w:sz w:val="24"/>
          <w:szCs w:val="24"/>
        </w:rPr>
      </w:pPr>
    </w:p>
    <w:p w14:paraId="002A086C" w14:textId="0A0273AD"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This is the great good news of this story:</w:t>
      </w:r>
      <w:r w:rsidR="00791A48">
        <w:rPr>
          <w:rFonts w:ascii="ITC Legacy Sans Std Book" w:hAnsi="ITC Legacy Sans Std Book"/>
          <w:sz w:val="32"/>
          <w:szCs w:val="32"/>
        </w:rPr>
        <w:t xml:space="preserve"> </w:t>
      </w:r>
      <w:r w:rsidRPr="00791A48">
        <w:rPr>
          <w:rFonts w:ascii="ITC Legacy Sans Std Book" w:hAnsi="ITC Legacy Sans Std Book"/>
          <w:sz w:val="32"/>
          <w:szCs w:val="32"/>
        </w:rPr>
        <w:t>that no matter the fear,</w:t>
      </w:r>
      <w:r w:rsidR="00791A48">
        <w:rPr>
          <w:rFonts w:ascii="ITC Legacy Sans Std Book" w:hAnsi="ITC Legacy Sans Std Book"/>
          <w:sz w:val="32"/>
          <w:szCs w:val="32"/>
        </w:rPr>
        <w:t xml:space="preserve"> </w:t>
      </w:r>
      <w:r w:rsidRPr="00791A48">
        <w:rPr>
          <w:rFonts w:ascii="ITC Legacy Sans Std Book" w:hAnsi="ITC Legacy Sans Std Book"/>
          <w:sz w:val="32"/>
          <w:szCs w:val="32"/>
        </w:rPr>
        <w:t>no matter how silly the question may be (or not be),</w:t>
      </w:r>
      <w:r w:rsidR="00791A48">
        <w:rPr>
          <w:rFonts w:ascii="ITC Legacy Sans Std Book" w:hAnsi="ITC Legacy Sans Std Book"/>
          <w:sz w:val="32"/>
          <w:szCs w:val="32"/>
        </w:rPr>
        <w:t xml:space="preserve"> </w:t>
      </w:r>
      <w:r w:rsidRPr="00791A48">
        <w:rPr>
          <w:rFonts w:ascii="ITC Legacy Sans Std Book" w:hAnsi="ITC Legacy Sans Std Book"/>
          <w:sz w:val="32"/>
          <w:szCs w:val="32"/>
        </w:rPr>
        <w:t>no matter our persistence in holding on to old knowledge we no longer need,</w:t>
      </w:r>
      <w:r w:rsidR="00791A48">
        <w:rPr>
          <w:rFonts w:ascii="ITC Legacy Sans Std Book" w:hAnsi="ITC Legacy Sans Std Book"/>
          <w:sz w:val="32"/>
          <w:szCs w:val="32"/>
        </w:rPr>
        <w:t xml:space="preserve"> </w:t>
      </w:r>
      <w:r w:rsidRPr="00791A48">
        <w:rPr>
          <w:rFonts w:ascii="ITC Legacy Sans Std Book" w:hAnsi="ITC Legacy Sans Std Book"/>
          <w:sz w:val="32"/>
          <w:szCs w:val="32"/>
        </w:rPr>
        <w:t>Jesus will not give up on us.</w:t>
      </w:r>
    </w:p>
    <w:p w14:paraId="4DFCA95C" w14:textId="77777777" w:rsidR="00791A48" w:rsidRPr="00791A48" w:rsidRDefault="00791A48" w:rsidP="0032374B">
      <w:pPr>
        <w:spacing w:after="0" w:line="240" w:lineRule="auto"/>
        <w:jc w:val="both"/>
        <w:rPr>
          <w:rFonts w:ascii="ITC Legacy Sans Std Book" w:hAnsi="ITC Legacy Sans Std Book"/>
          <w:sz w:val="24"/>
          <w:szCs w:val="24"/>
        </w:rPr>
      </w:pPr>
    </w:p>
    <w:p w14:paraId="2FE307FD" w14:textId="64696597"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Jesus will try,</w:t>
      </w:r>
      <w:r w:rsidR="00791A48">
        <w:rPr>
          <w:rFonts w:ascii="ITC Legacy Sans Std Book" w:hAnsi="ITC Legacy Sans Std Book"/>
          <w:sz w:val="32"/>
          <w:szCs w:val="32"/>
        </w:rPr>
        <w:t xml:space="preserve"> </w:t>
      </w:r>
      <w:r w:rsidRPr="00791A48">
        <w:rPr>
          <w:rFonts w:ascii="ITC Legacy Sans Std Book" w:hAnsi="ITC Legacy Sans Std Book"/>
          <w:sz w:val="32"/>
          <w:szCs w:val="32"/>
        </w:rPr>
        <w:t>again and again and again,</w:t>
      </w:r>
      <w:r w:rsidR="00791A48">
        <w:rPr>
          <w:rFonts w:ascii="ITC Legacy Sans Std Book" w:hAnsi="ITC Legacy Sans Std Book"/>
          <w:sz w:val="32"/>
          <w:szCs w:val="32"/>
        </w:rPr>
        <w:t xml:space="preserve"> </w:t>
      </w:r>
      <w:r w:rsidRPr="00791A48">
        <w:rPr>
          <w:rFonts w:ascii="ITC Legacy Sans Std Book" w:hAnsi="ITC Legacy Sans Std Book"/>
          <w:sz w:val="32"/>
          <w:szCs w:val="32"/>
        </w:rPr>
        <w:t>to teach us what we need to know,</w:t>
      </w:r>
      <w:r w:rsidR="00791A48">
        <w:rPr>
          <w:rFonts w:ascii="ITC Legacy Sans Std Book" w:hAnsi="ITC Legacy Sans Std Book"/>
          <w:sz w:val="32"/>
          <w:szCs w:val="32"/>
        </w:rPr>
        <w:t xml:space="preserve"> </w:t>
      </w:r>
      <w:r w:rsidRPr="00791A48">
        <w:rPr>
          <w:rFonts w:ascii="ITC Legacy Sans Std Book" w:hAnsi="ITC Legacy Sans Std Book"/>
          <w:sz w:val="32"/>
          <w:szCs w:val="32"/>
        </w:rPr>
        <w:t xml:space="preserve">and to teach us what we </w:t>
      </w:r>
      <w:r w:rsidRPr="00791A48">
        <w:rPr>
          <w:rFonts w:ascii="ITC Legacy Sans Std Book" w:hAnsi="ITC Legacy Sans Std Book"/>
          <w:i/>
          <w:iCs/>
          <w:sz w:val="32"/>
          <w:szCs w:val="32"/>
        </w:rPr>
        <w:t>already</w:t>
      </w:r>
      <w:r w:rsidRPr="00791A48">
        <w:rPr>
          <w:rFonts w:ascii="ITC Legacy Sans Std Book" w:hAnsi="ITC Legacy Sans Std Book"/>
          <w:sz w:val="32"/>
          <w:szCs w:val="32"/>
        </w:rPr>
        <w:t xml:space="preserve"> know.</w:t>
      </w:r>
      <w:r w:rsidR="00791A48">
        <w:rPr>
          <w:rFonts w:ascii="ITC Legacy Sans Std Book" w:hAnsi="ITC Legacy Sans Std Book"/>
          <w:sz w:val="32"/>
          <w:szCs w:val="32"/>
        </w:rPr>
        <w:t xml:space="preserve"> J</w:t>
      </w:r>
      <w:r w:rsidRPr="00791A48">
        <w:rPr>
          <w:rFonts w:ascii="ITC Legacy Sans Std Book" w:hAnsi="ITC Legacy Sans Std Book"/>
          <w:sz w:val="32"/>
          <w:szCs w:val="32"/>
        </w:rPr>
        <w:t xml:space="preserve">esus is a good and patient </w:t>
      </w:r>
      <w:proofErr w:type="gramStart"/>
      <w:r w:rsidRPr="00791A48">
        <w:rPr>
          <w:rFonts w:ascii="ITC Legacy Sans Std Book" w:hAnsi="ITC Legacy Sans Std Book"/>
          <w:sz w:val="32"/>
          <w:szCs w:val="32"/>
        </w:rPr>
        <w:t>teacher,</w:t>
      </w:r>
      <w:r w:rsidR="00791A48">
        <w:rPr>
          <w:rFonts w:ascii="ITC Legacy Sans Std Book" w:hAnsi="ITC Legacy Sans Std Book"/>
          <w:sz w:val="32"/>
          <w:szCs w:val="32"/>
        </w:rPr>
        <w:t xml:space="preserve"> </w:t>
      </w:r>
      <w:r w:rsidRPr="00791A48">
        <w:rPr>
          <w:rFonts w:ascii="ITC Legacy Sans Std Book" w:hAnsi="ITC Legacy Sans Std Book"/>
          <w:sz w:val="32"/>
          <w:szCs w:val="32"/>
        </w:rPr>
        <w:t>and</w:t>
      </w:r>
      <w:proofErr w:type="gramEnd"/>
      <w:r w:rsidRPr="00791A48">
        <w:rPr>
          <w:rFonts w:ascii="ITC Legacy Sans Std Book" w:hAnsi="ITC Legacy Sans Std Book"/>
          <w:sz w:val="32"/>
          <w:szCs w:val="32"/>
        </w:rPr>
        <w:t xml:space="preserve"> will try and try to find something that sticks for us.</w:t>
      </w:r>
      <w:r w:rsidR="00791A48">
        <w:rPr>
          <w:rFonts w:ascii="ITC Legacy Sans Std Book" w:hAnsi="ITC Legacy Sans Std Book"/>
          <w:sz w:val="32"/>
          <w:szCs w:val="32"/>
        </w:rPr>
        <w:t xml:space="preserve"> </w:t>
      </w:r>
      <w:r w:rsidRPr="00791A48">
        <w:rPr>
          <w:rFonts w:ascii="ITC Legacy Sans Std Book" w:hAnsi="ITC Legacy Sans Std Book"/>
          <w:sz w:val="32"/>
          <w:szCs w:val="32"/>
        </w:rPr>
        <w:t>And if we still don’t understand who he is,</w:t>
      </w:r>
      <w:r w:rsidR="00791A48">
        <w:rPr>
          <w:rFonts w:ascii="ITC Legacy Sans Std Book" w:hAnsi="ITC Legacy Sans Std Book"/>
          <w:sz w:val="32"/>
          <w:szCs w:val="32"/>
        </w:rPr>
        <w:t xml:space="preserve"> </w:t>
      </w:r>
      <w:r w:rsidRPr="00791A48">
        <w:rPr>
          <w:rFonts w:ascii="ITC Legacy Sans Std Book" w:hAnsi="ITC Legacy Sans Std Book"/>
          <w:sz w:val="32"/>
          <w:szCs w:val="32"/>
        </w:rPr>
        <w:t>and if we can’t quite believe all that he says about God’s grace and love,</w:t>
      </w:r>
      <w:r w:rsidR="00791A48">
        <w:rPr>
          <w:rFonts w:ascii="ITC Legacy Sans Std Book" w:hAnsi="ITC Legacy Sans Std Book"/>
          <w:sz w:val="32"/>
          <w:szCs w:val="32"/>
        </w:rPr>
        <w:t xml:space="preserve"> </w:t>
      </w:r>
      <w:r w:rsidRPr="00791A48">
        <w:rPr>
          <w:rFonts w:ascii="ITC Legacy Sans Std Book" w:hAnsi="ITC Legacy Sans Std Book"/>
          <w:sz w:val="32"/>
          <w:szCs w:val="32"/>
        </w:rPr>
        <w:t>then at the very least,</w:t>
      </w:r>
      <w:r w:rsidR="00791A48">
        <w:rPr>
          <w:rFonts w:ascii="ITC Legacy Sans Std Book" w:hAnsi="ITC Legacy Sans Std Book"/>
          <w:sz w:val="32"/>
          <w:szCs w:val="32"/>
        </w:rPr>
        <w:t xml:space="preserve"> </w:t>
      </w:r>
      <w:r w:rsidRPr="00791A48">
        <w:rPr>
          <w:rFonts w:ascii="ITC Legacy Sans Std Book" w:hAnsi="ITC Legacy Sans Std Book"/>
          <w:sz w:val="32"/>
          <w:szCs w:val="32"/>
        </w:rPr>
        <w:t>we can do what he does, follow his example.</w:t>
      </w:r>
    </w:p>
    <w:p w14:paraId="5AFDA060" w14:textId="77777777" w:rsidR="00791A48" w:rsidRPr="00791A48" w:rsidRDefault="00791A48" w:rsidP="0032374B">
      <w:pPr>
        <w:spacing w:after="0" w:line="240" w:lineRule="auto"/>
        <w:jc w:val="both"/>
        <w:rPr>
          <w:rFonts w:ascii="ITC Legacy Sans Std Book" w:hAnsi="ITC Legacy Sans Std Book"/>
          <w:sz w:val="24"/>
          <w:szCs w:val="24"/>
        </w:rPr>
      </w:pPr>
    </w:p>
    <w:p w14:paraId="682D30CA" w14:textId="5F6C2D9C"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 xml:space="preserve">We can be </w:t>
      </w:r>
      <w:proofErr w:type="gramStart"/>
      <w:r w:rsidRPr="00791A48">
        <w:rPr>
          <w:rFonts w:ascii="ITC Legacy Sans Std Book" w:hAnsi="ITC Legacy Sans Std Book"/>
          <w:sz w:val="32"/>
          <w:szCs w:val="32"/>
        </w:rPr>
        <w:t>loving,</w:t>
      </w:r>
      <w:proofErr w:type="gramEnd"/>
      <w:r w:rsidR="00791A48">
        <w:rPr>
          <w:rFonts w:ascii="ITC Legacy Sans Std Book" w:hAnsi="ITC Legacy Sans Std Book"/>
          <w:sz w:val="32"/>
          <w:szCs w:val="32"/>
        </w:rPr>
        <w:t xml:space="preserve"> </w:t>
      </w:r>
      <w:r w:rsidRPr="00791A48">
        <w:rPr>
          <w:rFonts w:ascii="ITC Legacy Sans Std Book" w:hAnsi="ITC Legacy Sans Std Book"/>
          <w:sz w:val="32"/>
          <w:szCs w:val="32"/>
        </w:rPr>
        <w:t>we can be patient.</w:t>
      </w:r>
      <w:r w:rsidR="00791A48">
        <w:rPr>
          <w:rFonts w:ascii="ITC Legacy Sans Std Book" w:hAnsi="ITC Legacy Sans Std Book"/>
          <w:sz w:val="32"/>
          <w:szCs w:val="32"/>
        </w:rPr>
        <w:t xml:space="preserve"> W</w:t>
      </w:r>
      <w:r w:rsidRPr="00791A48">
        <w:rPr>
          <w:rFonts w:ascii="ITC Legacy Sans Std Book" w:hAnsi="ITC Legacy Sans Std Book"/>
          <w:sz w:val="32"/>
          <w:szCs w:val="32"/>
        </w:rPr>
        <w:t>e can practice compassion,</w:t>
      </w:r>
    </w:p>
    <w:p w14:paraId="28B59584" w14:textId="541E948F"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and care for the most vulnerable in our community.</w:t>
      </w:r>
    </w:p>
    <w:p w14:paraId="77678F9E" w14:textId="77777777" w:rsidR="00791A48" w:rsidRPr="00791A48" w:rsidRDefault="00791A48" w:rsidP="0032374B">
      <w:pPr>
        <w:spacing w:after="0" w:line="240" w:lineRule="auto"/>
        <w:jc w:val="both"/>
        <w:rPr>
          <w:rFonts w:ascii="ITC Legacy Sans Std Book" w:hAnsi="ITC Legacy Sans Std Book"/>
          <w:sz w:val="24"/>
          <w:szCs w:val="24"/>
        </w:rPr>
      </w:pPr>
    </w:p>
    <w:p w14:paraId="16B20171" w14:textId="4593F2DB" w:rsidR="00F87219" w:rsidRPr="00791A48" w:rsidRDefault="00F87219" w:rsidP="0032374B">
      <w:pPr>
        <w:spacing w:after="0" w:line="240" w:lineRule="auto"/>
        <w:jc w:val="both"/>
        <w:rPr>
          <w:rFonts w:ascii="ITC Legacy Sans Std Book" w:hAnsi="ITC Legacy Sans Std Book"/>
          <w:sz w:val="32"/>
          <w:szCs w:val="32"/>
        </w:rPr>
      </w:pPr>
      <w:r w:rsidRPr="00791A48">
        <w:rPr>
          <w:rFonts w:ascii="ITC Legacy Sans Std Book" w:hAnsi="ITC Legacy Sans Std Book"/>
          <w:sz w:val="32"/>
          <w:szCs w:val="32"/>
        </w:rPr>
        <w:t>Truthfully, y</w:t>
      </w:r>
      <w:r w:rsidR="00791A48">
        <w:rPr>
          <w:rFonts w:ascii="ITC Legacy Sans Std Book" w:hAnsi="ITC Legacy Sans Std Book"/>
          <w:sz w:val="32"/>
          <w:szCs w:val="32"/>
        </w:rPr>
        <w:t xml:space="preserve">ou </w:t>
      </w:r>
      <w:r w:rsidRPr="00791A48">
        <w:rPr>
          <w:rFonts w:ascii="ITC Legacy Sans Std Book" w:hAnsi="ITC Legacy Sans Std Book"/>
          <w:sz w:val="32"/>
          <w:szCs w:val="32"/>
        </w:rPr>
        <w:t xml:space="preserve">all can </w:t>
      </w:r>
      <w:r w:rsidRPr="00791A48">
        <w:rPr>
          <w:rFonts w:ascii="ITC Legacy Sans Std Book" w:hAnsi="ITC Legacy Sans Std Book"/>
          <w:i/>
          <w:iCs/>
          <w:sz w:val="32"/>
          <w:szCs w:val="32"/>
        </w:rPr>
        <w:t>continue</w:t>
      </w:r>
      <w:r w:rsidRPr="00791A48">
        <w:rPr>
          <w:rFonts w:ascii="ITC Legacy Sans Std Book" w:hAnsi="ITC Legacy Sans Std Book"/>
          <w:sz w:val="32"/>
          <w:szCs w:val="32"/>
        </w:rPr>
        <w:t xml:space="preserve"> to do those things,</w:t>
      </w:r>
      <w:r w:rsidR="00791A48">
        <w:rPr>
          <w:rFonts w:ascii="ITC Legacy Sans Std Book" w:hAnsi="ITC Legacy Sans Std Book"/>
          <w:sz w:val="32"/>
          <w:szCs w:val="32"/>
        </w:rPr>
        <w:t xml:space="preserve"> </w:t>
      </w:r>
      <w:r w:rsidRPr="00791A48">
        <w:rPr>
          <w:rFonts w:ascii="ITC Legacy Sans Std Book" w:hAnsi="ITC Legacy Sans Std Book"/>
          <w:sz w:val="32"/>
          <w:szCs w:val="32"/>
        </w:rPr>
        <w:t>as this church family is already doing them.</w:t>
      </w:r>
      <w:r w:rsidR="00791A48">
        <w:rPr>
          <w:rFonts w:ascii="ITC Legacy Sans Std Book" w:hAnsi="ITC Legacy Sans Std Book"/>
          <w:sz w:val="32"/>
          <w:szCs w:val="32"/>
        </w:rPr>
        <w:t xml:space="preserve"> O</w:t>
      </w:r>
      <w:r w:rsidRPr="00791A48">
        <w:rPr>
          <w:rFonts w:ascii="ITC Legacy Sans Std Book" w:hAnsi="ITC Legacy Sans Std Book"/>
          <w:sz w:val="32"/>
          <w:szCs w:val="32"/>
        </w:rPr>
        <w:t>ne example: just think of our drive-thru parade last week – I felt so cared for, so loved,</w:t>
      </w:r>
      <w:r w:rsidR="00791A48">
        <w:rPr>
          <w:rFonts w:ascii="ITC Legacy Sans Std Book" w:hAnsi="ITC Legacy Sans Std Book"/>
          <w:sz w:val="32"/>
          <w:szCs w:val="32"/>
        </w:rPr>
        <w:t xml:space="preserve"> a</w:t>
      </w:r>
      <w:r w:rsidRPr="00791A48">
        <w:rPr>
          <w:rFonts w:ascii="ITC Legacy Sans Std Book" w:hAnsi="ITC Legacy Sans Std Book"/>
          <w:sz w:val="32"/>
          <w:szCs w:val="32"/>
        </w:rPr>
        <w:t>s you went out of your ways to welcome me and my family,</w:t>
      </w:r>
      <w:r w:rsidR="00791A48">
        <w:rPr>
          <w:rFonts w:ascii="ITC Legacy Sans Std Book" w:hAnsi="ITC Legacy Sans Std Book"/>
          <w:sz w:val="32"/>
          <w:szCs w:val="32"/>
        </w:rPr>
        <w:t xml:space="preserve"> </w:t>
      </w:r>
      <w:r w:rsidRPr="00791A48">
        <w:rPr>
          <w:rFonts w:ascii="ITC Legacy Sans Std Book" w:hAnsi="ITC Legacy Sans Std Book"/>
          <w:sz w:val="32"/>
          <w:szCs w:val="32"/>
        </w:rPr>
        <w:t>and all of it happened in a way that protected people’s health,</w:t>
      </w:r>
      <w:r w:rsidR="00791A48">
        <w:rPr>
          <w:rFonts w:ascii="ITC Legacy Sans Std Book" w:hAnsi="ITC Legacy Sans Std Book"/>
          <w:sz w:val="32"/>
          <w:szCs w:val="32"/>
        </w:rPr>
        <w:t xml:space="preserve"> </w:t>
      </w:r>
      <w:r w:rsidRPr="00791A48">
        <w:rPr>
          <w:rFonts w:ascii="ITC Legacy Sans Std Book" w:hAnsi="ITC Legacy Sans Std Book"/>
          <w:sz w:val="32"/>
          <w:szCs w:val="32"/>
        </w:rPr>
        <w:t>and shielded the vulnerable.</w:t>
      </w:r>
    </w:p>
    <w:p w14:paraId="4EFE6601" w14:textId="77777777" w:rsidR="00791A48" w:rsidRPr="00791A48" w:rsidRDefault="00791A48" w:rsidP="0032374B">
      <w:pPr>
        <w:spacing w:after="0" w:line="240" w:lineRule="auto"/>
        <w:jc w:val="both"/>
        <w:rPr>
          <w:rFonts w:ascii="ITC Legacy Sans Std Book" w:hAnsi="ITC Legacy Sans Std Book"/>
          <w:sz w:val="24"/>
          <w:szCs w:val="24"/>
        </w:rPr>
      </w:pPr>
    </w:p>
    <w:p w14:paraId="6F262D33" w14:textId="578F0317" w:rsidR="00F87219" w:rsidRDefault="00F87219" w:rsidP="0032374B">
      <w:pPr>
        <w:spacing w:after="0" w:line="240" w:lineRule="auto"/>
        <w:jc w:val="both"/>
        <w:rPr>
          <w:rFonts w:ascii="ITC Legacy Sans Std Book" w:hAnsi="ITC Legacy Sans Std Book"/>
          <w:noProof/>
          <w:sz w:val="32"/>
          <w:szCs w:val="32"/>
        </w:rPr>
      </w:pPr>
      <w:r w:rsidRPr="00791A48">
        <w:rPr>
          <w:rFonts w:ascii="ITC Legacy Sans Std Book" w:hAnsi="ITC Legacy Sans Std Book"/>
          <w:sz w:val="32"/>
          <w:szCs w:val="32"/>
        </w:rPr>
        <w:t>As a letter attributed to Peter, a case study if ever there was one in failing to “get it,” would later read,</w:t>
      </w:r>
      <w:r w:rsidR="00791A48">
        <w:rPr>
          <w:rFonts w:ascii="ITC Legacy Sans Std Book" w:hAnsi="ITC Legacy Sans Std Book"/>
          <w:sz w:val="32"/>
          <w:szCs w:val="32"/>
        </w:rPr>
        <w:t xml:space="preserve"> </w:t>
      </w:r>
      <w:r w:rsidRPr="00791A48">
        <w:rPr>
          <w:rFonts w:ascii="ITC Legacy Sans Std Book" w:hAnsi="ITC Legacy Sans Std Book"/>
          <w:sz w:val="32"/>
          <w:szCs w:val="32"/>
        </w:rPr>
        <w:t xml:space="preserve">“God has called us out of darkness into marvelous light” </w:t>
      </w:r>
      <w:r w:rsidRPr="00791A48">
        <w:rPr>
          <w:rFonts w:ascii="ITC Legacy Sans Std Book" w:hAnsi="ITC Legacy Sans Std Book"/>
          <w:noProof/>
          <w:sz w:val="32"/>
          <w:szCs w:val="32"/>
        </w:rPr>
        <w:t>(1 Peter 2:9b).</w:t>
      </w:r>
    </w:p>
    <w:p w14:paraId="247662E6" w14:textId="77777777" w:rsidR="0032374B" w:rsidRPr="00791A48" w:rsidRDefault="0032374B" w:rsidP="0032374B">
      <w:pPr>
        <w:spacing w:after="0" w:line="240" w:lineRule="auto"/>
        <w:jc w:val="both"/>
        <w:rPr>
          <w:rFonts w:ascii="ITC Legacy Sans Std Book" w:hAnsi="ITC Legacy Sans Std Book"/>
          <w:noProof/>
          <w:sz w:val="32"/>
          <w:szCs w:val="32"/>
        </w:rPr>
      </w:pPr>
    </w:p>
    <w:p w14:paraId="4DBD97E1" w14:textId="20865E7B" w:rsidR="00F87219" w:rsidRDefault="00F87219" w:rsidP="0032374B">
      <w:pPr>
        <w:spacing w:after="0" w:line="240" w:lineRule="auto"/>
        <w:jc w:val="both"/>
        <w:rPr>
          <w:rFonts w:ascii="ITC Legacy Sans Std Book" w:hAnsi="ITC Legacy Sans Std Book"/>
          <w:noProof/>
          <w:sz w:val="32"/>
          <w:szCs w:val="32"/>
        </w:rPr>
      </w:pPr>
      <w:r w:rsidRPr="00791A48">
        <w:rPr>
          <w:rFonts w:ascii="ITC Legacy Sans Std Book" w:hAnsi="ITC Legacy Sans Std Book"/>
          <w:noProof/>
          <w:sz w:val="32"/>
          <w:szCs w:val="32"/>
        </w:rPr>
        <w:t>So friends, do not let your hearts be troubled.</w:t>
      </w:r>
      <w:r w:rsidR="00791A48">
        <w:rPr>
          <w:rFonts w:ascii="ITC Legacy Sans Std Book" w:hAnsi="ITC Legacy Sans Std Book"/>
          <w:noProof/>
          <w:sz w:val="32"/>
          <w:szCs w:val="32"/>
        </w:rPr>
        <w:t xml:space="preserve"> </w:t>
      </w:r>
      <w:r w:rsidRPr="00791A48">
        <w:rPr>
          <w:rFonts w:ascii="ITC Legacy Sans Std Book" w:hAnsi="ITC Legacy Sans Std Book"/>
          <w:noProof/>
          <w:sz w:val="32"/>
          <w:szCs w:val="32"/>
        </w:rPr>
        <w:t>Jesus didn’t leave the disciples alone – he kept at it until they got it:</w:t>
      </w:r>
      <w:r w:rsidR="00791A48">
        <w:rPr>
          <w:rFonts w:ascii="ITC Legacy Sans Std Book" w:hAnsi="ITC Legacy Sans Std Book"/>
          <w:noProof/>
          <w:sz w:val="32"/>
          <w:szCs w:val="32"/>
        </w:rPr>
        <w:t xml:space="preserve"> </w:t>
      </w:r>
      <w:r w:rsidRPr="00791A48">
        <w:rPr>
          <w:rFonts w:ascii="ITC Legacy Sans Std Book" w:hAnsi="ITC Legacy Sans Std Book"/>
          <w:noProof/>
          <w:sz w:val="32"/>
          <w:szCs w:val="32"/>
        </w:rPr>
        <w:t xml:space="preserve">he appeared personally </w:t>
      </w:r>
      <w:r w:rsidRPr="00791A48">
        <w:rPr>
          <w:rFonts w:ascii="ITC Legacy Sans Std Book" w:hAnsi="ITC Legacy Sans Std Book"/>
          <w:noProof/>
          <w:sz w:val="32"/>
          <w:szCs w:val="32"/>
        </w:rPr>
        <w:lastRenderedPageBreak/>
        <w:t>to reassure Thomas after the resurrection,</w:t>
      </w:r>
      <w:r w:rsidR="00791A48">
        <w:rPr>
          <w:rFonts w:ascii="ITC Legacy Sans Std Book" w:hAnsi="ITC Legacy Sans Std Book"/>
          <w:noProof/>
          <w:sz w:val="32"/>
          <w:szCs w:val="32"/>
        </w:rPr>
        <w:t xml:space="preserve"> </w:t>
      </w:r>
      <w:r w:rsidRPr="00791A48">
        <w:rPr>
          <w:rFonts w:ascii="ITC Legacy Sans Std Book" w:hAnsi="ITC Legacy Sans Std Book"/>
          <w:noProof/>
          <w:sz w:val="32"/>
          <w:szCs w:val="32"/>
        </w:rPr>
        <w:t>who then went on to become a great missionary and church builder.</w:t>
      </w:r>
    </w:p>
    <w:p w14:paraId="3ADE647D" w14:textId="77777777" w:rsidR="00B34E15" w:rsidRPr="00791A48" w:rsidRDefault="00B34E15" w:rsidP="0032374B">
      <w:pPr>
        <w:spacing w:after="0" w:line="240" w:lineRule="auto"/>
        <w:jc w:val="both"/>
        <w:rPr>
          <w:rFonts w:ascii="ITC Legacy Sans Std Book" w:hAnsi="ITC Legacy Sans Std Book"/>
          <w:sz w:val="24"/>
          <w:szCs w:val="24"/>
        </w:rPr>
      </w:pPr>
    </w:p>
    <w:p w14:paraId="0F7180DF" w14:textId="6D4DAA66" w:rsidR="00F87219" w:rsidRPr="00791A48" w:rsidRDefault="00F87219" w:rsidP="0032374B">
      <w:pPr>
        <w:spacing w:after="0" w:line="240" w:lineRule="auto"/>
        <w:jc w:val="both"/>
        <w:rPr>
          <w:rFonts w:ascii="ITC Legacy Sans Std Book" w:hAnsi="ITC Legacy Sans Std Book"/>
          <w:noProof/>
          <w:sz w:val="32"/>
          <w:szCs w:val="32"/>
        </w:rPr>
      </w:pPr>
      <w:r w:rsidRPr="00791A48">
        <w:rPr>
          <w:rFonts w:ascii="ITC Legacy Sans Std Book" w:hAnsi="ITC Legacy Sans Std Book"/>
          <w:noProof/>
          <w:sz w:val="32"/>
          <w:szCs w:val="32"/>
        </w:rPr>
        <w:t>And Philip was literally shown his way by the Spirit of the Lord into a new vocation as evangelist and preacher.</w:t>
      </w:r>
    </w:p>
    <w:p w14:paraId="00C1D09A" w14:textId="77777777" w:rsidR="00B34E15" w:rsidRPr="00791A48" w:rsidRDefault="00B34E15" w:rsidP="0032374B">
      <w:pPr>
        <w:spacing w:after="0" w:line="240" w:lineRule="auto"/>
        <w:jc w:val="both"/>
        <w:rPr>
          <w:rFonts w:ascii="ITC Legacy Sans Std Book" w:hAnsi="ITC Legacy Sans Std Book"/>
          <w:sz w:val="24"/>
          <w:szCs w:val="24"/>
        </w:rPr>
      </w:pPr>
    </w:p>
    <w:p w14:paraId="0BF8F6D0" w14:textId="2AA3E9D0" w:rsidR="00F87219" w:rsidRPr="00791A48" w:rsidRDefault="00F87219" w:rsidP="0032374B">
      <w:pPr>
        <w:spacing w:after="0" w:line="240" w:lineRule="auto"/>
        <w:jc w:val="both"/>
        <w:rPr>
          <w:rFonts w:ascii="ITC Legacy Sans Std Book" w:hAnsi="ITC Legacy Sans Std Book"/>
          <w:noProof/>
          <w:sz w:val="32"/>
          <w:szCs w:val="32"/>
        </w:rPr>
      </w:pPr>
      <w:r w:rsidRPr="00791A48">
        <w:rPr>
          <w:rFonts w:ascii="ITC Legacy Sans Std Book" w:hAnsi="ITC Legacy Sans Std Book"/>
          <w:noProof/>
          <w:sz w:val="32"/>
          <w:szCs w:val="32"/>
        </w:rPr>
        <w:t xml:space="preserve">We can </w:t>
      </w:r>
      <w:r w:rsidRPr="00791A48">
        <w:rPr>
          <w:rFonts w:ascii="ITC Legacy Sans Std Book" w:hAnsi="ITC Legacy Sans Std Book"/>
          <w:i/>
          <w:iCs/>
          <w:noProof/>
          <w:sz w:val="32"/>
          <w:szCs w:val="32"/>
        </w:rPr>
        <w:t xml:space="preserve">not </w:t>
      </w:r>
      <w:r w:rsidRPr="00791A48">
        <w:rPr>
          <w:rFonts w:ascii="ITC Legacy Sans Std Book" w:hAnsi="ITC Legacy Sans Std Book"/>
          <w:noProof/>
          <w:sz w:val="32"/>
          <w:szCs w:val="32"/>
        </w:rPr>
        <w:t xml:space="preserve">believe and claim to </w:t>
      </w:r>
      <w:r w:rsidRPr="00791A48">
        <w:rPr>
          <w:rFonts w:ascii="ITC Legacy Sans Std Book" w:hAnsi="ITC Legacy Sans Std Book"/>
          <w:i/>
          <w:iCs/>
          <w:noProof/>
          <w:sz w:val="32"/>
          <w:szCs w:val="32"/>
        </w:rPr>
        <w:t xml:space="preserve">not </w:t>
      </w:r>
      <w:r w:rsidRPr="00791A48">
        <w:rPr>
          <w:rFonts w:ascii="ITC Legacy Sans Std Book" w:hAnsi="ITC Legacy Sans Std Book"/>
          <w:noProof/>
          <w:sz w:val="32"/>
          <w:szCs w:val="32"/>
        </w:rPr>
        <w:t>know, like Thomas and Philip, and tell the truth about it. And, friends, Jesus did not, has not, and will not ever leave us on our own.</w:t>
      </w:r>
    </w:p>
    <w:p w14:paraId="1007B341" w14:textId="77777777" w:rsidR="00791A48" w:rsidRPr="00791A48" w:rsidRDefault="00791A48" w:rsidP="00791A48">
      <w:pPr>
        <w:spacing w:after="0" w:line="240" w:lineRule="auto"/>
        <w:rPr>
          <w:rFonts w:ascii="ITC Legacy Sans Std Book" w:hAnsi="ITC Legacy Sans Std Book"/>
          <w:sz w:val="24"/>
          <w:szCs w:val="24"/>
        </w:rPr>
      </w:pPr>
    </w:p>
    <w:p w14:paraId="3DE9FAE1" w14:textId="77777777" w:rsidR="00F87219" w:rsidRPr="00791A48" w:rsidRDefault="00F87219" w:rsidP="00F87219">
      <w:pPr>
        <w:spacing w:after="0" w:line="240" w:lineRule="auto"/>
        <w:rPr>
          <w:rFonts w:ascii="ITC Legacy Sans Std Book" w:hAnsi="ITC Legacy Sans Std Book"/>
          <w:noProof/>
          <w:sz w:val="32"/>
          <w:szCs w:val="32"/>
        </w:rPr>
      </w:pPr>
      <w:r w:rsidRPr="00791A48">
        <w:rPr>
          <w:rFonts w:ascii="ITC Legacy Sans Std Book" w:hAnsi="ITC Legacy Sans Std Book"/>
          <w:noProof/>
          <w:sz w:val="32"/>
          <w:szCs w:val="32"/>
        </w:rPr>
        <w:t xml:space="preserve">Jesus is the way – </w:t>
      </w:r>
    </w:p>
    <w:p w14:paraId="544A5F28" w14:textId="77777777" w:rsidR="00F87219" w:rsidRPr="00791A48" w:rsidRDefault="00F87219" w:rsidP="00F87219">
      <w:pPr>
        <w:spacing w:after="0" w:line="240" w:lineRule="auto"/>
        <w:rPr>
          <w:rFonts w:ascii="ITC Legacy Sans Std Book" w:hAnsi="ITC Legacy Sans Std Book"/>
          <w:noProof/>
          <w:sz w:val="32"/>
          <w:szCs w:val="32"/>
        </w:rPr>
      </w:pPr>
      <w:r w:rsidRPr="00791A48">
        <w:rPr>
          <w:rFonts w:ascii="ITC Legacy Sans Std Book" w:hAnsi="ITC Legacy Sans Std Book"/>
          <w:noProof/>
          <w:sz w:val="32"/>
          <w:szCs w:val="32"/>
        </w:rPr>
        <w:tab/>
        <w:t>the way that God is revealed to us again and again,</w:t>
      </w:r>
    </w:p>
    <w:p w14:paraId="44315E11" w14:textId="77777777" w:rsidR="00F87219" w:rsidRPr="00791A48" w:rsidRDefault="00F87219" w:rsidP="00F87219">
      <w:pPr>
        <w:spacing w:after="0" w:line="240" w:lineRule="auto"/>
        <w:rPr>
          <w:rFonts w:ascii="ITC Legacy Sans Std Book" w:hAnsi="ITC Legacy Sans Std Book"/>
          <w:noProof/>
          <w:sz w:val="32"/>
          <w:szCs w:val="32"/>
        </w:rPr>
      </w:pPr>
      <w:r w:rsidRPr="00791A48">
        <w:rPr>
          <w:rFonts w:ascii="ITC Legacy Sans Std Book" w:hAnsi="ITC Legacy Sans Std Book"/>
          <w:noProof/>
          <w:sz w:val="32"/>
          <w:szCs w:val="32"/>
        </w:rPr>
        <w:tab/>
        <w:t xml:space="preserve">the way that will persist through all our questions, </w:t>
      </w:r>
    </w:p>
    <w:p w14:paraId="34F29887" w14:textId="77777777" w:rsidR="00F87219" w:rsidRPr="00791A48" w:rsidRDefault="00F87219" w:rsidP="00F87219">
      <w:pPr>
        <w:spacing w:after="0" w:line="240" w:lineRule="auto"/>
        <w:rPr>
          <w:rFonts w:ascii="ITC Legacy Sans Std Book" w:hAnsi="ITC Legacy Sans Std Book"/>
          <w:noProof/>
          <w:sz w:val="32"/>
          <w:szCs w:val="32"/>
        </w:rPr>
      </w:pPr>
      <w:r w:rsidRPr="00791A48">
        <w:rPr>
          <w:rFonts w:ascii="ITC Legacy Sans Std Book" w:hAnsi="ITC Legacy Sans Std Book"/>
          <w:noProof/>
          <w:sz w:val="32"/>
          <w:szCs w:val="32"/>
        </w:rPr>
        <w:tab/>
      </w:r>
      <w:r w:rsidRPr="00791A48">
        <w:rPr>
          <w:rFonts w:ascii="ITC Legacy Sans Std Book" w:hAnsi="ITC Legacy Sans Std Book"/>
          <w:noProof/>
          <w:sz w:val="32"/>
          <w:szCs w:val="32"/>
        </w:rPr>
        <w:tab/>
        <w:t>until we are ready to trust the answers,</w:t>
      </w:r>
    </w:p>
    <w:p w14:paraId="59D25187" w14:textId="77777777" w:rsidR="00F87219" w:rsidRPr="00791A48" w:rsidRDefault="00F87219" w:rsidP="00F87219">
      <w:pPr>
        <w:spacing w:after="0" w:line="240" w:lineRule="auto"/>
        <w:rPr>
          <w:rFonts w:ascii="ITC Legacy Sans Std Book" w:hAnsi="ITC Legacy Sans Std Book"/>
          <w:noProof/>
          <w:sz w:val="32"/>
          <w:szCs w:val="32"/>
        </w:rPr>
      </w:pPr>
      <w:r w:rsidRPr="00791A48">
        <w:rPr>
          <w:rFonts w:ascii="ITC Legacy Sans Std Book" w:hAnsi="ITC Legacy Sans Std Book"/>
          <w:noProof/>
          <w:sz w:val="32"/>
          <w:szCs w:val="32"/>
        </w:rPr>
        <w:tab/>
        <w:t xml:space="preserve">the way that God “calls us out of darkness into marvelous light” </w:t>
      </w:r>
    </w:p>
    <w:p w14:paraId="748E83C1" w14:textId="77777777" w:rsidR="00F87219" w:rsidRPr="00791A48" w:rsidRDefault="00F87219" w:rsidP="00F87219">
      <w:pPr>
        <w:spacing w:after="0" w:line="240" w:lineRule="auto"/>
        <w:rPr>
          <w:rFonts w:ascii="ITC Legacy Sans Std Book" w:hAnsi="ITC Legacy Sans Std Book"/>
          <w:noProof/>
          <w:sz w:val="32"/>
          <w:szCs w:val="32"/>
        </w:rPr>
      </w:pPr>
      <w:r w:rsidRPr="00791A48">
        <w:rPr>
          <w:rFonts w:ascii="ITC Legacy Sans Std Book" w:hAnsi="ITC Legacy Sans Std Book"/>
          <w:noProof/>
          <w:sz w:val="32"/>
          <w:szCs w:val="32"/>
        </w:rPr>
        <w:tab/>
      </w:r>
      <w:r w:rsidRPr="00791A48">
        <w:rPr>
          <w:rFonts w:ascii="ITC Legacy Sans Std Book" w:hAnsi="ITC Legacy Sans Std Book"/>
          <w:noProof/>
          <w:sz w:val="32"/>
          <w:szCs w:val="32"/>
        </w:rPr>
        <w:tab/>
        <w:t xml:space="preserve">– again, and again, and again. </w:t>
      </w:r>
    </w:p>
    <w:p w14:paraId="1A61698B" w14:textId="5ADDC2A4" w:rsidR="00F87219" w:rsidRDefault="00F87219" w:rsidP="00F87219">
      <w:pPr>
        <w:spacing w:after="0" w:line="240" w:lineRule="auto"/>
        <w:rPr>
          <w:rFonts w:ascii="ITC Legacy Sans Std Book" w:hAnsi="ITC Legacy Sans Std Book"/>
          <w:sz w:val="32"/>
          <w:szCs w:val="32"/>
        </w:rPr>
      </w:pPr>
    </w:p>
    <w:p w14:paraId="0880EFB3" w14:textId="55786737" w:rsidR="00B34E15" w:rsidRDefault="00B34E15" w:rsidP="00F87219">
      <w:pPr>
        <w:spacing w:after="0" w:line="240" w:lineRule="auto"/>
        <w:rPr>
          <w:rFonts w:ascii="ITC Legacy Sans Std Book" w:hAnsi="ITC Legacy Sans Std Book"/>
          <w:sz w:val="32"/>
          <w:szCs w:val="32"/>
        </w:rPr>
      </w:pPr>
    </w:p>
    <w:p w14:paraId="071C83DF" w14:textId="77777777" w:rsidR="00B34E15" w:rsidRPr="00791A48" w:rsidRDefault="00B34E15" w:rsidP="00F87219">
      <w:pPr>
        <w:spacing w:after="0" w:line="240" w:lineRule="auto"/>
        <w:rPr>
          <w:rFonts w:ascii="ITC Legacy Sans Std Book" w:hAnsi="ITC Legacy Sans Std Book"/>
          <w:sz w:val="32"/>
          <w:szCs w:val="32"/>
        </w:rPr>
      </w:pPr>
    </w:p>
    <w:p w14:paraId="261AB8AA" w14:textId="77777777" w:rsidR="00F87219" w:rsidRPr="00791A48" w:rsidRDefault="00F87219" w:rsidP="00F87219">
      <w:pPr>
        <w:spacing w:after="0" w:line="240" w:lineRule="auto"/>
        <w:rPr>
          <w:rFonts w:ascii="ITC Legacy Sans Std Book" w:hAnsi="ITC Legacy Sans Std Book"/>
          <w:sz w:val="30"/>
          <w:szCs w:val="30"/>
        </w:rPr>
      </w:pPr>
    </w:p>
    <w:p w14:paraId="6A2B09F4" w14:textId="77777777" w:rsidR="00F87219" w:rsidRPr="00791A48" w:rsidRDefault="00F87219" w:rsidP="00F87219">
      <w:pPr>
        <w:spacing w:after="0" w:line="240" w:lineRule="auto"/>
        <w:rPr>
          <w:rFonts w:ascii="ITC Legacy Sans Std Book" w:hAnsi="ITC Legacy Sans Std Book"/>
          <w:sz w:val="30"/>
          <w:szCs w:val="30"/>
        </w:rPr>
      </w:pPr>
    </w:p>
    <w:p w14:paraId="1029B853" w14:textId="77777777" w:rsidR="00F87219" w:rsidRPr="00791A48" w:rsidRDefault="00F87219" w:rsidP="00F87219">
      <w:pPr>
        <w:spacing w:after="0" w:line="240" w:lineRule="auto"/>
        <w:rPr>
          <w:rFonts w:ascii="ITC Legacy Sans Std Book" w:hAnsi="ITC Legacy Sans Std Book"/>
          <w:sz w:val="30"/>
          <w:szCs w:val="30"/>
        </w:rPr>
      </w:pPr>
    </w:p>
    <w:p w14:paraId="2B910419" w14:textId="77777777" w:rsidR="00F87219" w:rsidRPr="00791A48" w:rsidRDefault="00F87219" w:rsidP="00F87219">
      <w:pPr>
        <w:pStyle w:val="Heading1"/>
        <w:spacing w:before="0" w:line="240" w:lineRule="auto"/>
        <w:rPr>
          <w:rFonts w:ascii="ITC Legacy Sans Std Book" w:eastAsia="Times New Roman" w:hAnsi="ITC Legacy Sans Std Book" w:cs="Times New Roman"/>
          <w:b w:val="0"/>
          <w:bCs w:val="0"/>
          <w:color w:val="auto"/>
          <w:sz w:val="30"/>
          <w:szCs w:val="30"/>
          <w:lang w:bidi="ar-SA"/>
        </w:rPr>
      </w:pPr>
    </w:p>
    <w:sdt>
      <w:sdtPr>
        <w:rPr>
          <w:rFonts w:ascii="ITC Legacy Sans Std Book" w:eastAsia="Times New Roman" w:hAnsi="ITC Legacy Sans Std Book" w:cs="Times New Roman"/>
          <w:b w:val="0"/>
          <w:bCs w:val="0"/>
          <w:color w:val="auto"/>
          <w:sz w:val="30"/>
          <w:szCs w:val="30"/>
          <w:lang w:bidi="ar-SA"/>
        </w:rPr>
        <w:id w:val="233523000"/>
        <w:docPartObj>
          <w:docPartGallery w:val="Bibliographies"/>
          <w:docPartUnique/>
        </w:docPartObj>
      </w:sdtPr>
      <w:sdtEndPr>
        <w:rPr>
          <w:rFonts w:eastAsiaTheme="minorHAnsi" w:cstheme="minorBidi"/>
        </w:rPr>
      </w:sdtEndPr>
      <w:sdtContent>
        <w:p w14:paraId="7556F28B" w14:textId="77777777" w:rsidR="00F87219" w:rsidRPr="00791A48" w:rsidRDefault="00F87219" w:rsidP="00F87219">
          <w:pPr>
            <w:pStyle w:val="Heading1"/>
            <w:spacing w:line="240" w:lineRule="auto"/>
            <w:rPr>
              <w:rFonts w:ascii="ITC Legacy Sans Std Book" w:hAnsi="ITC Legacy Sans Std Book"/>
              <w:sz w:val="30"/>
              <w:szCs w:val="30"/>
            </w:rPr>
          </w:pPr>
          <w:r w:rsidRPr="00791A48">
            <w:rPr>
              <w:rFonts w:ascii="ITC Legacy Sans Std Book" w:hAnsi="ITC Legacy Sans Std Book"/>
              <w:sz w:val="30"/>
              <w:szCs w:val="30"/>
            </w:rPr>
            <w:t>Works Cited</w:t>
          </w:r>
        </w:p>
        <w:p w14:paraId="23A3B8EE" w14:textId="77777777" w:rsidR="00F87219" w:rsidRPr="00791A48" w:rsidRDefault="00F87219" w:rsidP="00F87219">
          <w:pPr>
            <w:pStyle w:val="Bibliography"/>
            <w:ind w:left="720" w:hanging="720"/>
            <w:rPr>
              <w:rFonts w:ascii="ITC Legacy Sans Std Book" w:hAnsi="ITC Legacy Sans Std Book"/>
              <w:noProof/>
              <w:sz w:val="30"/>
              <w:szCs w:val="30"/>
            </w:rPr>
          </w:pPr>
          <w:r w:rsidRPr="00791A48">
            <w:rPr>
              <w:rFonts w:ascii="ITC Legacy Sans Std Book" w:eastAsiaTheme="minorHAnsi" w:hAnsi="ITC Legacy Sans Std Book" w:cstheme="minorBidi"/>
              <w:sz w:val="30"/>
              <w:szCs w:val="30"/>
            </w:rPr>
            <w:fldChar w:fldCharType="begin"/>
          </w:r>
          <w:r w:rsidRPr="00791A48">
            <w:rPr>
              <w:rFonts w:ascii="ITC Legacy Sans Std Book" w:hAnsi="ITC Legacy Sans Std Book"/>
              <w:sz w:val="30"/>
              <w:szCs w:val="30"/>
            </w:rPr>
            <w:instrText xml:space="preserve"> BIBLIOGRAPHY </w:instrText>
          </w:r>
          <w:r w:rsidRPr="00791A48">
            <w:rPr>
              <w:rFonts w:ascii="ITC Legacy Sans Std Book" w:eastAsiaTheme="minorHAnsi" w:hAnsi="ITC Legacy Sans Std Book" w:cstheme="minorBidi"/>
              <w:sz w:val="30"/>
              <w:szCs w:val="30"/>
            </w:rPr>
            <w:fldChar w:fldCharType="separate"/>
          </w:r>
          <w:r w:rsidRPr="00791A48">
            <w:rPr>
              <w:rFonts w:ascii="ITC Legacy Sans Std Book" w:hAnsi="ITC Legacy Sans Std Book"/>
              <w:i/>
              <w:iCs/>
              <w:noProof/>
              <w:sz w:val="30"/>
              <w:szCs w:val="30"/>
            </w:rPr>
            <w:t>New Revised Standard Version Bible</w:t>
          </w:r>
          <w:r w:rsidRPr="00791A48">
            <w:rPr>
              <w:rFonts w:ascii="ITC Legacy Sans Std Book" w:hAnsi="ITC Legacy Sans Std Book"/>
              <w:noProof/>
              <w:sz w:val="30"/>
              <w:szCs w:val="30"/>
            </w:rPr>
            <w:t>, 1989.</w:t>
          </w:r>
        </w:p>
        <w:p w14:paraId="5AFA54CE" w14:textId="77777777" w:rsidR="00F87219" w:rsidRPr="00791A48" w:rsidRDefault="00F87219" w:rsidP="00F87219">
          <w:pPr>
            <w:pStyle w:val="Bibliography"/>
            <w:ind w:left="720" w:hanging="720"/>
            <w:rPr>
              <w:rFonts w:ascii="ITC Legacy Sans Std Book" w:hAnsi="ITC Legacy Sans Std Book"/>
              <w:noProof/>
              <w:sz w:val="30"/>
              <w:szCs w:val="30"/>
            </w:rPr>
          </w:pPr>
          <w:r w:rsidRPr="00791A48">
            <w:rPr>
              <w:rFonts w:ascii="ITC Legacy Sans Std Book" w:hAnsi="ITC Legacy Sans Std Book"/>
              <w:noProof/>
              <w:sz w:val="30"/>
              <w:szCs w:val="30"/>
            </w:rPr>
            <w:t xml:space="preserve">Driver, Rosalind. "Changing Conceptions." </w:t>
          </w:r>
          <w:r w:rsidRPr="00791A48">
            <w:rPr>
              <w:rFonts w:ascii="ITC Legacy Sans Std Book" w:hAnsi="ITC Legacy Sans Std Book"/>
              <w:i/>
              <w:iCs/>
              <w:noProof/>
              <w:sz w:val="30"/>
              <w:szCs w:val="30"/>
            </w:rPr>
            <w:t>Adolescent Development and School Science</w:t>
          </w:r>
          <w:r w:rsidRPr="00791A48">
            <w:rPr>
              <w:rFonts w:ascii="ITC Legacy Sans Std Book" w:hAnsi="ITC Legacy Sans Std Book"/>
              <w:noProof/>
              <w:sz w:val="30"/>
              <w:szCs w:val="30"/>
            </w:rPr>
            <w:t>. London: University of London. King's College. Centre for Educational Studies, 1989.</w:t>
          </w:r>
        </w:p>
        <w:p w14:paraId="50945494" w14:textId="77777777" w:rsidR="00F87219" w:rsidRPr="00791A48" w:rsidRDefault="00F87219" w:rsidP="00F87219">
          <w:pPr>
            <w:pStyle w:val="Bibliography"/>
            <w:ind w:left="720" w:hanging="720"/>
            <w:rPr>
              <w:rFonts w:ascii="ITC Legacy Sans Std Book" w:hAnsi="ITC Legacy Sans Std Book"/>
              <w:noProof/>
              <w:sz w:val="30"/>
              <w:szCs w:val="30"/>
            </w:rPr>
          </w:pPr>
          <w:r w:rsidRPr="00791A48">
            <w:rPr>
              <w:rFonts w:ascii="ITC Legacy Sans Std Book" w:hAnsi="ITC Legacy Sans Std Book"/>
              <w:noProof/>
              <w:sz w:val="30"/>
              <w:szCs w:val="30"/>
            </w:rPr>
            <w:t xml:space="preserve">Moloney, Francis J. </w:t>
          </w:r>
          <w:r w:rsidRPr="00791A48">
            <w:rPr>
              <w:rFonts w:ascii="ITC Legacy Sans Std Book" w:hAnsi="ITC Legacy Sans Std Book"/>
              <w:i/>
              <w:iCs/>
              <w:noProof/>
              <w:sz w:val="30"/>
              <w:szCs w:val="30"/>
            </w:rPr>
            <w:t>The Gospel of John</w:t>
          </w:r>
          <w:r w:rsidRPr="00791A48">
            <w:rPr>
              <w:rFonts w:ascii="ITC Legacy Sans Std Book" w:hAnsi="ITC Legacy Sans Std Book"/>
              <w:noProof/>
              <w:sz w:val="30"/>
              <w:szCs w:val="30"/>
            </w:rPr>
            <w:t>. Collegeville, MN: The Liturgical Press, 1998.</w:t>
          </w:r>
        </w:p>
        <w:p w14:paraId="657D8143" w14:textId="77777777" w:rsidR="00F87219" w:rsidRPr="00791A48" w:rsidRDefault="00F87219" w:rsidP="00F87219">
          <w:pPr>
            <w:pStyle w:val="Bibliography"/>
            <w:ind w:left="720" w:hanging="720"/>
            <w:rPr>
              <w:rFonts w:ascii="ITC Legacy Sans Std Book" w:hAnsi="ITC Legacy Sans Std Book"/>
              <w:noProof/>
              <w:sz w:val="30"/>
              <w:szCs w:val="30"/>
            </w:rPr>
          </w:pPr>
          <w:r w:rsidRPr="00791A48">
            <w:rPr>
              <w:rFonts w:ascii="ITC Legacy Sans Std Book" w:hAnsi="ITC Legacy Sans Std Book"/>
              <w:noProof/>
              <w:sz w:val="30"/>
              <w:szCs w:val="30"/>
            </w:rPr>
            <w:t xml:space="preserve">Whitehead, Alfred N. </w:t>
          </w:r>
          <w:r w:rsidRPr="00791A48">
            <w:rPr>
              <w:rFonts w:ascii="ITC Legacy Sans Std Book" w:hAnsi="ITC Legacy Sans Std Book"/>
              <w:i/>
              <w:iCs/>
              <w:noProof/>
              <w:sz w:val="30"/>
              <w:szCs w:val="30"/>
            </w:rPr>
            <w:t>The Aims of Education</w:t>
          </w:r>
          <w:r w:rsidRPr="00791A48">
            <w:rPr>
              <w:rFonts w:ascii="ITC Legacy Sans Std Book" w:hAnsi="ITC Legacy Sans Std Book"/>
              <w:noProof/>
              <w:sz w:val="30"/>
              <w:szCs w:val="30"/>
            </w:rPr>
            <w:t>. New York: Macmillan, 1929.</w:t>
          </w:r>
        </w:p>
        <w:p w14:paraId="157E440F" w14:textId="77777777" w:rsidR="00F87219" w:rsidRPr="00791A48" w:rsidRDefault="00F87219" w:rsidP="00F87219">
          <w:pPr>
            <w:spacing w:after="0" w:line="240" w:lineRule="auto"/>
            <w:rPr>
              <w:rFonts w:ascii="ITC Legacy Sans Std Book" w:hAnsi="ITC Legacy Sans Std Book"/>
              <w:sz w:val="30"/>
              <w:szCs w:val="30"/>
            </w:rPr>
          </w:pPr>
          <w:r w:rsidRPr="00791A48">
            <w:rPr>
              <w:rFonts w:ascii="ITC Legacy Sans Std Book" w:hAnsi="ITC Legacy Sans Std Book"/>
              <w:b/>
              <w:bCs/>
              <w:sz w:val="30"/>
              <w:szCs w:val="30"/>
            </w:rPr>
            <w:fldChar w:fldCharType="end"/>
          </w:r>
        </w:p>
      </w:sdtContent>
    </w:sdt>
    <w:sdt>
      <w:sdtPr>
        <w:rPr>
          <w:rFonts w:ascii="ITC Legacy Sans Std Book" w:eastAsia="Times New Roman" w:hAnsi="ITC Legacy Sans Std Book" w:cs="Times New Roman"/>
          <w:sz w:val="30"/>
          <w:szCs w:val="30"/>
        </w:rPr>
        <w:id w:val="14362211"/>
        <w:docPartObj>
          <w:docPartGallery w:val="Bibliographies"/>
          <w:docPartUnique/>
        </w:docPartObj>
      </w:sdtPr>
      <w:sdtEndPr>
        <w:rPr>
          <w:rFonts w:eastAsiaTheme="minorHAnsi" w:cstheme="minorBidi"/>
        </w:rPr>
      </w:sdtEndPr>
      <w:sdtContent>
        <w:p w14:paraId="4EF4767E" w14:textId="12244BD7" w:rsidR="00310CBF" w:rsidRPr="00791A48" w:rsidRDefault="003F54EF" w:rsidP="00F87219">
          <w:pPr>
            <w:spacing w:after="0" w:line="240" w:lineRule="auto"/>
            <w:rPr>
              <w:rFonts w:ascii="ITC Legacy Sans Std Book" w:hAnsi="ITC Legacy Sans Std Book"/>
              <w:sz w:val="30"/>
              <w:szCs w:val="30"/>
            </w:rPr>
          </w:pPr>
        </w:p>
      </w:sdtContent>
    </w:sdt>
    <w:sectPr w:rsidR="00310CBF" w:rsidRPr="00791A48" w:rsidSect="00791A48">
      <w:headerReference w:type="default" r:id="rId8"/>
      <w:headerReference w:type="first" r:id="rId9"/>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C7855" w14:textId="77777777" w:rsidR="003C4EF6" w:rsidRDefault="003C4EF6" w:rsidP="00DD47B9">
      <w:pPr>
        <w:spacing w:after="0" w:line="240" w:lineRule="auto"/>
      </w:pPr>
      <w:r>
        <w:separator/>
      </w:r>
    </w:p>
  </w:endnote>
  <w:endnote w:type="continuationSeparator" w:id="0">
    <w:p w14:paraId="500D8D78" w14:textId="77777777" w:rsidR="003C4EF6" w:rsidRDefault="003C4EF6"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panose1 w:val="000006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3FBD6" w14:textId="77777777" w:rsidR="003C4EF6" w:rsidRDefault="003C4EF6" w:rsidP="00DD47B9">
      <w:pPr>
        <w:spacing w:after="0" w:line="240" w:lineRule="auto"/>
      </w:pPr>
      <w:r>
        <w:separator/>
      </w:r>
    </w:p>
  </w:footnote>
  <w:footnote w:type="continuationSeparator" w:id="0">
    <w:p w14:paraId="616B8774" w14:textId="77777777" w:rsidR="003C4EF6" w:rsidRDefault="003C4EF6"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53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5"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71C33"/>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66D78"/>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2374B"/>
    <w:rsid w:val="003339B3"/>
    <w:rsid w:val="0033542D"/>
    <w:rsid w:val="003371D2"/>
    <w:rsid w:val="00345A63"/>
    <w:rsid w:val="00355F46"/>
    <w:rsid w:val="00365F9C"/>
    <w:rsid w:val="00370D85"/>
    <w:rsid w:val="003754B7"/>
    <w:rsid w:val="00377D57"/>
    <w:rsid w:val="003878D4"/>
    <w:rsid w:val="0039599A"/>
    <w:rsid w:val="003A0365"/>
    <w:rsid w:val="003A075F"/>
    <w:rsid w:val="003A18C4"/>
    <w:rsid w:val="003A2851"/>
    <w:rsid w:val="003A704F"/>
    <w:rsid w:val="003A7486"/>
    <w:rsid w:val="003B169F"/>
    <w:rsid w:val="003C2E97"/>
    <w:rsid w:val="003C4EF6"/>
    <w:rsid w:val="003C7B4A"/>
    <w:rsid w:val="003D289D"/>
    <w:rsid w:val="003E0572"/>
    <w:rsid w:val="003E08A1"/>
    <w:rsid w:val="003E0D52"/>
    <w:rsid w:val="003E6FC2"/>
    <w:rsid w:val="003F54EF"/>
    <w:rsid w:val="003F76D0"/>
    <w:rsid w:val="00401EEB"/>
    <w:rsid w:val="00402459"/>
    <w:rsid w:val="004034EF"/>
    <w:rsid w:val="00405B7A"/>
    <w:rsid w:val="00407D2F"/>
    <w:rsid w:val="00413ACB"/>
    <w:rsid w:val="0042052C"/>
    <w:rsid w:val="0042436C"/>
    <w:rsid w:val="004331B9"/>
    <w:rsid w:val="00437E0D"/>
    <w:rsid w:val="004418C2"/>
    <w:rsid w:val="0044388F"/>
    <w:rsid w:val="004477F9"/>
    <w:rsid w:val="0045204C"/>
    <w:rsid w:val="00475179"/>
    <w:rsid w:val="00475D71"/>
    <w:rsid w:val="00491434"/>
    <w:rsid w:val="00491620"/>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46CBC"/>
    <w:rsid w:val="00556160"/>
    <w:rsid w:val="00556EC5"/>
    <w:rsid w:val="005602CE"/>
    <w:rsid w:val="00560B14"/>
    <w:rsid w:val="00562797"/>
    <w:rsid w:val="00567289"/>
    <w:rsid w:val="00571F84"/>
    <w:rsid w:val="0057691E"/>
    <w:rsid w:val="00583BD7"/>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3947"/>
    <w:rsid w:val="007358AE"/>
    <w:rsid w:val="0073726B"/>
    <w:rsid w:val="007403FA"/>
    <w:rsid w:val="007425B0"/>
    <w:rsid w:val="0075553B"/>
    <w:rsid w:val="00760030"/>
    <w:rsid w:val="00761B56"/>
    <w:rsid w:val="00770AC5"/>
    <w:rsid w:val="0078196D"/>
    <w:rsid w:val="00785C1A"/>
    <w:rsid w:val="00791A48"/>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8E8"/>
    <w:rsid w:val="008667C7"/>
    <w:rsid w:val="008711C7"/>
    <w:rsid w:val="00874243"/>
    <w:rsid w:val="00885DF9"/>
    <w:rsid w:val="00893D68"/>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3C83"/>
    <w:rsid w:val="00A13E09"/>
    <w:rsid w:val="00A21C2B"/>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351D"/>
    <w:rsid w:val="00AC3FAC"/>
    <w:rsid w:val="00AD1116"/>
    <w:rsid w:val="00AE3A7F"/>
    <w:rsid w:val="00AF5FF2"/>
    <w:rsid w:val="00AF67AE"/>
    <w:rsid w:val="00B03E61"/>
    <w:rsid w:val="00B054C2"/>
    <w:rsid w:val="00B05950"/>
    <w:rsid w:val="00B10885"/>
    <w:rsid w:val="00B10AF0"/>
    <w:rsid w:val="00B12495"/>
    <w:rsid w:val="00B134A3"/>
    <w:rsid w:val="00B15B0E"/>
    <w:rsid w:val="00B305D3"/>
    <w:rsid w:val="00B34E15"/>
    <w:rsid w:val="00B357B2"/>
    <w:rsid w:val="00B363E1"/>
    <w:rsid w:val="00B41CFC"/>
    <w:rsid w:val="00B4303F"/>
    <w:rsid w:val="00B4484F"/>
    <w:rsid w:val="00B66696"/>
    <w:rsid w:val="00B76C1A"/>
    <w:rsid w:val="00B845AF"/>
    <w:rsid w:val="00B850BA"/>
    <w:rsid w:val="00B9495D"/>
    <w:rsid w:val="00BA2280"/>
    <w:rsid w:val="00BA35BD"/>
    <w:rsid w:val="00BA3C64"/>
    <w:rsid w:val="00BA4DEC"/>
    <w:rsid w:val="00BB354B"/>
    <w:rsid w:val="00BB5589"/>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7D24"/>
    <w:rsid w:val="00CB2ADE"/>
    <w:rsid w:val="00CB4325"/>
    <w:rsid w:val="00CB4FEF"/>
    <w:rsid w:val="00CB59F7"/>
    <w:rsid w:val="00CB7E4C"/>
    <w:rsid w:val="00CC3C41"/>
    <w:rsid w:val="00CC3D98"/>
    <w:rsid w:val="00CD5A2C"/>
    <w:rsid w:val="00CD60E0"/>
    <w:rsid w:val="00CD6DF1"/>
    <w:rsid w:val="00CF17F2"/>
    <w:rsid w:val="00CF59EF"/>
    <w:rsid w:val="00D001D0"/>
    <w:rsid w:val="00D02C84"/>
    <w:rsid w:val="00D05DAF"/>
    <w:rsid w:val="00D166C9"/>
    <w:rsid w:val="00D244DC"/>
    <w:rsid w:val="00D332F7"/>
    <w:rsid w:val="00D367E2"/>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506BA"/>
    <w:rsid w:val="00E55093"/>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528C"/>
    <w:rsid w:val="00F855B1"/>
    <w:rsid w:val="00F85EDE"/>
    <w:rsid w:val="00F86C43"/>
    <w:rsid w:val="00F87219"/>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7"/>
  </w:style>
  <w:style w:type="paragraph" w:styleId="Heading1">
    <w:name w:val="heading 1"/>
    <w:basedOn w:val="Normal"/>
    <w:next w:val="Normal"/>
    <w:link w:val="Heading1Char"/>
    <w:uiPriority w:val="9"/>
    <w:qFormat/>
    <w:rsid w:val="00266D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customStyle="1" w:styleId="Heading1Char">
    <w:name w:val="Heading 1 Char"/>
    <w:basedOn w:val="DefaultParagraphFont"/>
    <w:link w:val="Heading1"/>
    <w:uiPriority w:val="9"/>
    <w:rsid w:val="00266D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66D7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Sha</b:Tag>
    <b:SourceType>Book</b:SourceType>
    <b:Guid>{F02B50EE-0AEB-F84F-8B35-0A82DE2B8377}</b:Guid>
    <b:Title>Hamlet</b:Title>
    <b:Author>
      <b:Author>
        <b:NameList>
          <b:Person>
            <b:Last>Shakespeare</b:Last>
            <b:First>William</b:First>
          </b:Person>
        </b:NameList>
      </b:Author>
    </b:Author>
    <b:Pages>1.5.207</b:Pages>
    <b:RefOrder>1</b:RefOrder>
  </b:Source>
  <b:Source>
    <b:Tag>Mat08</b:Tag>
    <b:SourceType>InternetSite</b:SourceType>
    <b:Guid>{6C160D64-3C9B-5D42-AEED-932853D8158D}</b:Guid>
    <b:Year>2008</b:Year>
    <b:Author>
      <b:Author>
        <b:NameList>
          <b:Person>
            <b:Last>Skinner</b:Last>
            <b:First>Matt</b:First>
          </b:Person>
        </b:NameList>
      </b:Author>
    </b:Author>
    <b:InternetSiteTitle>Working Preacher</b:InternetSiteTitle>
    <b:URL>http://www.workingpreacher.org/preaching.aspx?commentary_id=52</b:URL>
    <b:Month>April</b:Month>
    <b:Day>13</b:Day>
    <b:RefOrder>2</b:RefOrder>
  </b:Source>
  <b:Source>
    <b:Tag>New89</b:Tag>
    <b:SourceType>Book</b:SourceType>
    <b:Guid>{84CFB8E7-B51A-E74B-97B7-44E2BBE6E062}</b:Guid>
    <b:Title>New Revised Standard Version Bible</b:Title>
    <b:Year>1989</b:Year>
    <b:RefOrder>3</b:RefOrder>
  </b:Source>
  <b:Source>
    <b:Tag>Fra98</b:Tag>
    <b:SourceType>Book</b:SourceType>
    <b:Guid>{DEF3EE9A-99AB-7049-90F0-99E7610E4574}</b:Guid>
    <b:Author>
      <b:Author>
        <b:NameList>
          <b:Person>
            <b:Last>Moloney</b:Last>
            <b:First>Francis</b:First>
            <b:Middle>J.</b:Middle>
          </b:Person>
        </b:NameList>
      </b:Author>
    </b:Author>
    <b:Title>The Gospel of John</b:Title>
    <b:City>Collegeville, MN</b:City>
    <b:Publisher>The Liturgical Press</b:Publisher>
    <b:Year>1998</b:Year>
    <b:RefOrder>1</b:RefOrder>
  </b:Source>
  <b:Source>
    <b:Tag>Dri89</b:Tag>
    <b:SourceType>BookSection</b:SourceType>
    <b:Guid>{71E51DC9-97DC-7649-A665-75341A70FCFE}</b:Guid>
    <b:Title>Changing Conceptions</b:Title>
    <b:Year>1989</b:Year>
    <b:Author>
      <b:Author>
        <b:NameList>
          <b:Person>
            <b:Last>Driver</b:Last>
            <b:First>Rosalind</b:First>
          </b:Person>
        </b:NameList>
      </b:Author>
    </b:Author>
    <b:JournalName>Adolescent Development and School Science</b:JournalName>
    <b:BookTitle>Adolescent Development and School Science</b:BookTitle>
    <b:City>London</b:City>
    <b:Publisher>University of London. King's College. Centre for Educational Studies</b:Publisher>
    <b:RefOrder>2</b:RefOrder>
  </b:Source>
  <b:Source>
    <b:Tag>Whi29</b:Tag>
    <b:SourceType>Book</b:SourceType>
    <b:Guid>{29427530-8EA0-9641-A104-9948A3598427}</b:Guid>
    <b:Author>
      <b:Author>
        <b:NameList>
          <b:Person>
            <b:Last>Whitehead</b:Last>
            <b:First>Alfred</b:First>
            <b:Middle>N.</b:Middle>
          </b:Person>
        </b:NameList>
      </b:Author>
    </b:Author>
    <b:Title>The Aims of Education</b:Title>
    <b:City>New York</b:City>
    <b:Publisher>Macmillan</b:Publisher>
    <b:Year>1929</b:Year>
    <b:RefOrder>3</b:RefOrder>
  </b:Source>
  <b:Source>
    <b:Tag>1Pe89</b:Tag>
    <b:SourceType>Misc</b:SourceType>
    <b:Guid>{7BB87B7E-7F5B-0342-8ED6-3F0007018B93}</b:Guid>
    <b:Author>
      <b:Author>
        <b:NameList>
          <b:Person>
            <b:Last>9b-10</b:Last>
            <b:First>1</b:First>
            <b:Middle>Peter 2:</b:Middle>
          </b:Person>
        </b:NameList>
      </b:Author>
    </b:Author>
    <b:Title>New Revised Standard Version Bible</b:Title>
    <b:Year>1989</b:Year>
    <b:RefOrder>4</b:RefOrder>
  </b:Source>
</b:Sources>
</file>

<file path=customXml/itemProps1.xml><?xml version="1.0" encoding="utf-8"?>
<ds:datastoreItem xmlns:ds="http://schemas.openxmlformats.org/officeDocument/2006/customXml" ds:itemID="{BEBEFB9E-99FB-4323-8B23-3BF71BDF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3</cp:revision>
  <cp:lastPrinted>2020-05-12T17:55:00Z</cp:lastPrinted>
  <dcterms:created xsi:type="dcterms:W3CDTF">2020-05-12T17:53:00Z</dcterms:created>
  <dcterms:modified xsi:type="dcterms:W3CDTF">2020-05-12T18:27:00Z</dcterms:modified>
</cp:coreProperties>
</file>